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F5E" w:rsidRPr="00C75E07" w:rsidRDefault="005C1F5E" w:rsidP="005C1F5E">
      <w:pPr>
        <w:pStyle w:val="a3"/>
        <w:jc w:val="center"/>
      </w:pPr>
      <w:r w:rsidRPr="00C75E07">
        <w:t>Муниципальное бюджетное общеобразовательное учреждение средняя общеобразовательная школа села Вознесенское Амурского муниципального района Хабаровского края</w:t>
      </w:r>
    </w:p>
    <w:p w:rsidR="005C1F5E" w:rsidRPr="00C75E07" w:rsidRDefault="005C1F5E" w:rsidP="005C1F5E">
      <w:pPr>
        <w:pStyle w:val="a3"/>
        <w:jc w:val="center"/>
      </w:pPr>
    </w:p>
    <w:p w:rsidR="005C1F5E" w:rsidRPr="00C75E07" w:rsidRDefault="005C1F5E" w:rsidP="005C1F5E">
      <w:pPr>
        <w:pStyle w:val="a3"/>
        <w:jc w:val="center"/>
      </w:pPr>
    </w:p>
    <w:p w:rsidR="005C1F5E" w:rsidRPr="00C75E07" w:rsidRDefault="005C1F5E" w:rsidP="005C1F5E">
      <w:pPr>
        <w:pStyle w:val="a3"/>
        <w:spacing w:before="3"/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3101"/>
        <w:gridCol w:w="2989"/>
        <w:gridCol w:w="3254"/>
      </w:tblGrid>
      <w:tr w:rsidR="005C1F5E" w:rsidRPr="00C75E07" w:rsidTr="005C1F5E">
        <w:tc>
          <w:tcPr>
            <w:tcW w:w="3101" w:type="dxa"/>
          </w:tcPr>
          <w:p w:rsidR="005C1F5E" w:rsidRPr="00C75E07" w:rsidRDefault="005C1F5E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75E07">
              <w:rPr>
                <w:rFonts w:eastAsia="Calibri"/>
                <w:sz w:val="28"/>
                <w:szCs w:val="28"/>
              </w:rPr>
              <w:t>ПРИНЯТО</w:t>
            </w:r>
          </w:p>
          <w:p w:rsidR="005C1F5E" w:rsidRPr="00C75E07" w:rsidRDefault="005C1F5E">
            <w:pPr>
              <w:rPr>
                <w:rFonts w:eastAsia="Calibri"/>
                <w:sz w:val="28"/>
                <w:szCs w:val="28"/>
              </w:rPr>
            </w:pPr>
            <w:r w:rsidRPr="00C75E07">
              <w:rPr>
                <w:rFonts w:eastAsia="Calibri"/>
                <w:sz w:val="28"/>
                <w:szCs w:val="28"/>
              </w:rPr>
              <w:t>на заседании  Педагогического совета</w:t>
            </w:r>
          </w:p>
          <w:p w:rsidR="005C1F5E" w:rsidRPr="00C75E07" w:rsidRDefault="005C1F5E">
            <w:pPr>
              <w:rPr>
                <w:rFonts w:eastAsia="Calibri"/>
                <w:sz w:val="28"/>
                <w:szCs w:val="28"/>
              </w:rPr>
            </w:pPr>
            <w:r w:rsidRPr="00C75E07">
              <w:rPr>
                <w:rFonts w:eastAsia="Calibri"/>
                <w:sz w:val="28"/>
                <w:szCs w:val="28"/>
              </w:rPr>
              <w:t xml:space="preserve">Протокол № 1 от 30 августа 2019 г </w:t>
            </w:r>
          </w:p>
          <w:p w:rsidR="005C1F5E" w:rsidRPr="00C75E07" w:rsidRDefault="005C1F5E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2989" w:type="dxa"/>
          </w:tcPr>
          <w:p w:rsidR="005C1F5E" w:rsidRPr="00C75E07" w:rsidRDefault="005C1F5E">
            <w:pPr>
              <w:overflowPunct w:val="0"/>
              <w:snapToGrid w:val="0"/>
              <w:rPr>
                <w:rFonts w:eastAsia="Calibri"/>
                <w:color w:val="000000"/>
                <w:sz w:val="28"/>
                <w:szCs w:val="28"/>
              </w:rPr>
            </w:pPr>
            <w:r w:rsidRPr="00C75E07">
              <w:rPr>
                <w:rFonts w:eastAsia="Calibri"/>
                <w:sz w:val="28"/>
                <w:szCs w:val="28"/>
              </w:rPr>
              <w:t xml:space="preserve">  </w:t>
            </w:r>
          </w:p>
          <w:p w:rsidR="005C1F5E" w:rsidRPr="00C75E07" w:rsidRDefault="005C1F5E">
            <w:pPr>
              <w:rPr>
                <w:rFonts w:eastAsia="Calibri"/>
                <w:sz w:val="28"/>
                <w:szCs w:val="28"/>
              </w:rPr>
            </w:pPr>
          </w:p>
          <w:p w:rsidR="005C1F5E" w:rsidRPr="00C75E07" w:rsidRDefault="005C1F5E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254" w:type="dxa"/>
          </w:tcPr>
          <w:p w:rsidR="005C1F5E" w:rsidRPr="00C75E07" w:rsidRDefault="005C1F5E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C75E07">
              <w:rPr>
                <w:rFonts w:eastAsia="Calibri"/>
                <w:sz w:val="28"/>
                <w:szCs w:val="28"/>
              </w:rPr>
              <w:t>УТВЕРЖДЕНА</w:t>
            </w:r>
          </w:p>
          <w:p w:rsidR="005C1F5E" w:rsidRPr="00C75E07" w:rsidRDefault="005C1F5E">
            <w:pPr>
              <w:rPr>
                <w:rFonts w:eastAsia="Calibri"/>
                <w:sz w:val="28"/>
                <w:szCs w:val="28"/>
              </w:rPr>
            </w:pPr>
            <w:r w:rsidRPr="00C75E07">
              <w:rPr>
                <w:rFonts w:eastAsia="Calibri"/>
                <w:sz w:val="28"/>
                <w:szCs w:val="28"/>
              </w:rPr>
              <w:t>приказом директора</w:t>
            </w:r>
          </w:p>
          <w:p w:rsidR="005C1F5E" w:rsidRPr="00C75E07" w:rsidRDefault="005C1F5E">
            <w:pPr>
              <w:rPr>
                <w:rFonts w:eastAsia="Calibri"/>
                <w:sz w:val="28"/>
                <w:szCs w:val="28"/>
              </w:rPr>
            </w:pPr>
            <w:r w:rsidRPr="00C75E07">
              <w:rPr>
                <w:rFonts w:eastAsia="Calibri"/>
                <w:sz w:val="28"/>
                <w:szCs w:val="28"/>
              </w:rPr>
              <w:t>МБОУ СОШ с. Вознесенское</w:t>
            </w:r>
          </w:p>
          <w:p w:rsidR="005C1F5E" w:rsidRPr="00C75E07" w:rsidRDefault="005C1F5E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C75E07">
              <w:rPr>
                <w:rFonts w:eastAsia="Calibri"/>
                <w:sz w:val="28"/>
                <w:szCs w:val="28"/>
                <w:lang w:val="en-US"/>
              </w:rPr>
              <w:t xml:space="preserve">№ 196 02 сентября </w:t>
            </w:r>
          </w:p>
          <w:p w:rsidR="005C1F5E" w:rsidRPr="00C75E07" w:rsidRDefault="005C1F5E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C75E07">
              <w:rPr>
                <w:rFonts w:eastAsia="Calibri"/>
                <w:sz w:val="28"/>
                <w:szCs w:val="28"/>
                <w:lang w:val="en-US"/>
              </w:rPr>
              <w:t>2019 г.</w:t>
            </w:r>
          </w:p>
          <w:p w:rsidR="005C1F5E" w:rsidRPr="00C75E07" w:rsidRDefault="005C1F5E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06706D" w:rsidRDefault="0006706D">
      <w:pPr>
        <w:pStyle w:val="a3"/>
        <w:rPr>
          <w:sz w:val="20"/>
        </w:rPr>
      </w:pPr>
    </w:p>
    <w:p w:rsidR="00C75E07" w:rsidRDefault="00C75E07">
      <w:pPr>
        <w:pStyle w:val="a3"/>
        <w:rPr>
          <w:sz w:val="20"/>
        </w:rPr>
      </w:pPr>
    </w:p>
    <w:p w:rsidR="00C75E07" w:rsidRDefault="00C75E07">
      <w:pPr>
        <w:pStyle w:val="a3"/>
        <w:rPr>
          <w:sz w:val="20"/>
        </w:rPr>
      </w:pPr>
    </w:p>
    <w:p w:rsidR="00C75E07" w:rsidRDefault="00C75E07">
      <w:pPr>
        <w:pStyle w:val="a3"/>
        <w:rPr>
          <w:sz w:val="20"/>
        </w:rPr>
      </w:pPr>
    </w:p>
    <w:p w:rsidR="00C75E07" w:rsidRPr="00C75E07" w:rsidRDefault="00C75E07">
      <w:pPr>
        <w:pStyle w:val="a3"/>
        <w:rPr>
          <w:sz w:val="20"/>
        </w:rPr>
      </w:pPr>
    </w:p>
    <w:p w:rsidR="0006706D" w:rsidRPr="00C75E07" w:rsidRDefault="00E84BFB" w:rsidP="005C1F5E">
      <w:pPr>
        <w:jc w:val="center"/>
        <w:rPr>
          <w:sz w:val="28"/>
        </w:rPr>
      </w:pPr>
      <w:r w:rsidRPr="00C75E07">
        <w:rPr>
          <w:sz w:val="28"/>
        </w:rPr>
        <w:t>Положение</w:t>
      </w:r>
    </w:p>
    <w:p w:rsidR="0006706D" w:rsidRPr="00C75E07" w:rsidRDefault="005C1F5E" w:rsidP="005C1F5E">
      <w:pPr>
        <w:jc w:val="center"/>
        <w:rPr>
          <w:sz w:val="28"/>
        </w:rPr>
      </w:pPr>
      <w:r w:rsidRPr="00C75E07">
        <w:rPr>
          <w:sz w:val="28"/>
        </w:rPr>
        <w:t xml:space="preserve">о </w:t>
      </w:r>
      <w:r w:rsidR="00E84BFB" w:rsidRPr="00C75E07">
        <w:rPr>
          <w:sz w:val="28"/>
        </w:rPr>
        <w:t>дополнительном образовании обучающихся учреждения</w:t>
      </w:r>
    </w:p>
    <w:p w:rsidR="0006706D" w:rsidRPr="00C75E07" w:rsidRDefault="0006706D">
      <w:pPr>
        <w:pStyle w:val="a3"/>
        <w:spacing w:before="11"/>
        <w:rPr>
          <w:sz w:val="27"/>
        </w:rPr>
      </w:pPr>
    </w:p>
    <w:p w:rsidR="00C75E07" w:rsidRPr="00C75E07" w:rsidRDefault="00C75E07" w:rsidP="00C75E07">
      <w:pPr>
        <w:tabs>
          <w:tab w:val="left" w:pos="4118"/>
        </w:tabs>
        <w:ind w:left="3905"/>
        <w:jc w:val="both"/>
        <w:rPr>
          <w:sz w:val="28"/>
        </w:rPr>
      </w:pPr>
      <w:bookmarkStart w:id="0" w:name="_GoBack"/>
      <w:bookmarkEnd w:id="0"/>
    </w:p>
    <w:p w:rsidR="0006706D" w:rsidRPr="00C75E07" w:rsidRDefault="00E84BFB">
      <w:pPr>
        <w:pStyle w:val="a5"/>
        <w:numPr>
          <w:ilvl w:val="1"/>
          <w:numId w:val="6"/>
        </w:numPr>
        <w:tabs>
          <w:tab w:val="left" w:pos="4118"/>
        </w:tabs>
        <w:ind w:hanging="213"/>
        <w:jc w:val="both"/>
        <w:rPr>
          <w:sz w:val="28"/>
        </w:rPr>
      </w:pPr>
      <w:r w:rsidRPr="00C75E07">
        <w:rPr>
          <w:sz w:val="28"/>
        </w:rPr>
        <w:t>Общие</w:t>
      </w:r>
      <w:r w:rsidRPr="00C75E07">
        <w:rPr>
          <w:spacing w:val="-4"/>
          <w:sz w:val="28"/>
        </w:rPr>
        <w:t xml:space="preserve"> </w:t>
      </w:r>
      <w:r w:rsidRPr="00C75E07">
        <w:rPr>
          <w:sz w:val="28"/>
        </w:rPr>
        <w:t>положения</w:t>
      </w:r>
    </w:p>
    <w:p w:rsidR="0006706D" w:rsidRPr="00C75E07" w:rsidRDefault="00E84BFB">
      <w:pPr>
        <w:pStyle w:val="a5"/>
        <w:numPr>
          <w:ilvl w:val="1"/>
          <w:numId w:val="5"/>
        </w:numPr>
        <w:tabs>
          <w:tab w:val="left" w:pos="1433"/>
        </w:tabs>
        <w:spacing w:before="2"/>
        <w:ind w:right="247" w:firstLine="708"/>
        <w:rPr>
          <w:sz w:val="28"/>
        </w:rPr>
      </w:pPr>
      <w:r w:rsidRPr="00C75E07">
        <w:rPr>
          <w:sz w:val="28"/>
        </w:rPr>
        <w:t>Дополнительное образование обучающихся (далее - ДО</w:t>
      </w:r>
      <w:r w:rsidR="005C1F5E" w:rsidRPr="00C75E07">
        <w:rPr>
          <w:sz w:val="28"/>
        </w:rPr>
        <w:t>ОБ</w:t>
      </w:r>
      <w:r w:rsidRPr="00C75E07">
        <w:rPr>
          <w:sz w:val="28"/>
        </w:rPr>
        <w:t xml:space="preserve">) создает- ся в целях формирования единого образовательного пространства Муници- пального бюджетного общеобразовательного учреждения средней общеоб- разовательной </w:t>
      </w:r>
      <w:r w:rsidR="005C1F5E" w:rsidRPr="00C75E07">
        <w:rPr>
          <w:sz w:val="28"/>
        </w:rPr>
        <w:t xml:space="preserve">села Вознесенское </w:t>
      </w:r>
      <w:r w:rsidRPr="00C75E07">
        <w:rPr>
          <w:sz w:val="28"/>
        </w:rPr>
        <w:t xml:space="preserve">Амурского муниципального района Хабаровского края (далее - МБОУ СОШ </w:t>
      </w:r>
      <w:r w:rsidR="005C1F5E" w:rsidRPr="00C75E07">
        <w:rPr>
          <w:sz w:val="28"/>
        </w:rPr>
        <w:t>с. Вознесенское</w:t>
      </w:r>
      <w:r w:rsidRPr="00C75E07">
        <w:rPr>
          <w:sz w:val="28"/>
        </w:rPr>
        <w:t>), для повыше</w:t>
      </w:r>
      <w:r w:rsidR="005C1F5E" w:rsidRPr="00C75E07">
        <w:rPr>
          <w:sz w:val="28"/>
        </w:rPr>
        <w:t>ния качества образования и реа</w:t>
      </w:r>
      <w:r w:rsidRPr="00C75E07">
        <w:rPr>
          <w:sz w:val="28"/>
        </w:rPr>
        <w:t>лизации процесса становления личности в</w:t>
      </w:r>
      <w:r w:rsidR="005C1F5E" w:rsidRPr="00C75E07">
        <w:rPr>
          <w:sz w:val="28"/>
        </w:rPr>
        <w:t xml:space="preserve"> разнообразных развивающих сре</w:t>
      </w:r>
      <w:r w:rsidRPr="00C75E07">
        <w:rPr>
          <w:sz w:val="28"/>
        </w:rPr>
        <w:t>дах. ДО</w:t>
      </w:r>
      <w:r w:rsidR="005C1F5E" w:rsidRPr="00C75E07">
        <w:rPr>
          <w:sz w:val="28"/>
        </w:rPr>
        <w:t>ОБ</w:t>
      </w:r>
      <w:r w:rsidRPr="00C75E07">
        <w:rPr>
          <w:sz w:val="28"/>
        </w:rPr>
        <w:t xml:space="preserve"> является равноправным, взаимод</w:t>
      </w:r>
      <w:r w:rsidR="005C1F5E" w:rsidRPr="00C75E07">
        <w:rPr>
          <w:sz w:val="28"/>
        </w:rPr>
        <w:t>ополняющим компонентом базо</w:t>
      </w:r>
      <w:r w:rsidRPr="00C75E07">
        <w:rPr>
          <w:sz w:val="28"/>
        </w:rPr>
        <w:t>вого</w:t>
      </w:r>
      <w:r w:rsidRPr="00C75E07">
        <w:rPr>
          <w:spacing w:val="-4"/>
          <w:sz w:val="28"/>
        </w:rPr>
        <w:t xml:space="preserve"> </w:t>
      </w:r>
      <w:r w:rsidRPr="00C75E07">
        <w:rPr>
          <w:sz w:val="28"/>
        </w:rPr>
        <w:t>образования.</w:t>
      </w:r>
    </w:p>
    <w:p w:rsidR="0006706D" w:rsidRPr="00C75E07" w:rsidRDefault="005C1F5E">
      <w:pPr>
        <w:pStyle w:val="a5"/>
        <w:numPr>
          <w:ilvl w:val="1"/>
          <w:numId w:val="5"/>
        </w:numPr>
        <w:tabs>
          <w:tab w:val="left" w:pos="1433"/>
        </w:tabs>
        <w:ind w:right="257" w:firstLine="708"/>
        <w:rPr>
          <w:sz w:val="28"/>
        </w:rPr>
      </w:pPr>
      <w:r w:rsidRPr="00C75E07">
        <w:rPr>
          <w:sz w:val="28"/>
        </w:rPr>
        <w:t>ДООБ</w:t>
      </w:r>
      <w:r w:rsidR="00E84BFB" w:rsidRPr="00C75E07">
        <w:rPr>
          <w:sz w:val="28"/>
        </w:rPr>
        <w:t xml:space="preserve"> предназначено для педагогически целесообразной занятости обучающихся в возрасте от 6 лет до 18 лет в их свободное (внеучебное) вре- мя.</w:t>
      </w:r>
    </w:p>
    <w:p w:rsidR="0006706D" w:rsidRPr="00C75E07" w:rsidRDefault="005C1F5E">
      <w:pPr>
        <w:pStyle w:val="a5"/>
        <w:numPr>
          <w:ilvl w:val="1"/>
          <w:numId w:val="5"/>
        </w:numPr>
        <w:tabs>
          <w:tab w:val="left" w:pos="1433"/>
        </w:tabs>
        <w:spacing w:before="1"/>
        <w:ind w:right="245" w:firstLine="708"/>
        <w:rPr>
          <w:sz w:val="28"/>
        </w:rPr>
      </w:pPr>
      <w:r w:rsidRPr="00C75E07">
        <w:rPr>
          <w:sz w:val="28"/>
        </w:rPr>
        <w:t>ДООБ</w:t>
      </w:r>
      <w:r w:rsidR="00E84BFB" w:rsidRPr="00C75E07">
        <w:rPr>
          <w:sz w:val="28"/>
        </w:rPr>
        <w:t xml:space="preserve"> организуется на принципах свободного выбора каждым обу- чающимся вида и объема деятельности, дифференциации образования с уче- том реальных возможностей каждого</w:t>
      </w:r>
      <w:r w:rsidR="00E84BFB" w:rsidRPr="00C75E07">
        <w:rPr>
          <w:spacing w:val="-5"/>
          <w:sz w:val="28"/>
        </w:rPr>
        <w:t xml:space="preserve"> </w:t>
      </w:r>
      <w:r w:rsidR="00E84BFB" w:rsidRPr="00C75E07">
        <w:rPr>
          <w:sz w:val="28"/>
        </w:rPr>
        <w:t>обучающегося.</w:t>
      </w:r>
    </w:p>
    <w:p w:rsidR="0006706D" w:rsidRPr="00C75E07" w:rsidRDefault="00E84BFB">
      <w:pPr>
        <w:pStyle w:val="a5"/>
        <w:numPr>
          <w:ilvl w:val="1"/>
          <w:numId w:val="5"/>
        </w:numPr>
        <w:tabs>
          <w:tab w:val="left" w:pos="1433"/>
        </w:tabs>
        <w:ind w:right="245" w:firstLine="708"/>
        <w:rPr>
          <w:sz w:val="28"/>
        </w:rPr>
      </w:pPr>
      <w:r w:rsidRPr="00C75E07">
        <w:rPr>
          <w:sz w:val="28"/>
        </w:rPr>
        <w:t xml:space="preserve">Структура </w:t>
      </w:r>
      <w:r w:rsidR="005C1F5E" w:rsidRPr="00C75E07">
        <w:rPr>
          <w:sz w:val="28"/>
        </w:rPr>
        <w:t>ДООБ</w:t>
      </w:r>
      <w:r w:rsidRPr="00C75E07">
        <w:rPr>
          <w:sz w:val="28"/>
        </w:rPr>
        <w:t xml:space="preserve"> определяется целями и задачами учреждения, </w:t>
      </w:r>
      <w:r w:rsidRPr="00C75E07">
        <w:rPr>
          <w:spacing w:val="-3"/>
          <w:sz w:val="28"/>
        </w:rPr>
        <w:t xml:space="preserve">ко- </w:t>
      </w:r>
      <w:r w:rsidRPr="00C75E07">
        <w:rPr>
          <w:sz w:val="28"/>
        </w:rPr>
        <w:t>личеством и направленностью реализуемых дополнительных образователь- ных программ и включает следующие компоненты: кружки, клубы, секции, факультативы и</w:t>
      </w:r>
      <w:r w:rsidRPr="00C75E07">
        <w:rPr>
          <w:spacing w:val="-1"/>
          <w:sz w:val="28"/>
        </w:rPr>
        <w:t xml:space="preserve"> </w:t>
      </w:r>
      <w:r w:rsidRPr="00C75E07">
        <w:rPr>
          <w:sz w:val="28"/>
        </w:rPr>
        <w:t>т.д.</w:t>
      </w:r>
    </w:p>
    <w:p w:rsidR="0006706D" w:rsidRPr="00C75E07" w:rsidRDefault="00E84BFB">
      <w:pPr>
        <w:pStyle w:val="a5"/>
        <w:numPr>
          <w:ilvl w:val="1"/>
          <w:numId w:val="5"/>
        </w:numPr>
        <w:tabs>
          <w:tab w:val="left" w:pos="1433"/>
        </w:tabs>
        <w:ind w:left="1433"/>
        <w:rPr>
          <w:sz w:val="28"/>
        </w:rPr>
      </w:pPr>
      <w:r w:rsidRPr="00C75E07">
        <w:rPr>
          <w:sz w:val="28"/>
        </w:rPr>
        <w:t xml:space="preserve">Объединения </w:t>
      </w:r>
      <w:r w:rsidR="005C1F5E" w:rsidRPr="00C75E07">
        <w:rPr>
          <w:sz w:val="28"/>
        </w:rPr>
        <w:t>ДООБ</w:t>
      </w:r>
      <w:r w:rsidRPr="00C75E07">
        <w:rPr>
          <w:sz w:val="28"/>
        </w:rPr>
        <w:t xml:space="preserve"> располагаются в здании</w:t>
      </w:r>
      <w:r w:rsidRPr="00C75E07">
        <w:rPr>
          <w:spacing w:val="5"/>
          <w:sz w:val="28"/>
        </w:rPr>
        <w:t xml:space="preserve"> </w:t>
      </w:r>
      <w:r w:rsidRPr="00C75E07">
        <w:rPr>
          <w:sz w:val="28"/>
        </w:rPr>
        <w:t>учреждения.</w:t>
      </w:r>
    </w:p>
    <w:p w:rsidR="0006706D" w:rsidRPr="00C75E07" w:rsidRDefault="0006706D">
      <w:pPr>
        <w:pStyle w:val="a3"/>
        <w:spacing w:before="10"/>
        <w:rPr>
          <w:sz w:val="27"/>
        </w:rPr>
      </w:pPr>
    </w:p>
    <w:p w:rsidR="0006706D" w:rsidRPr="00C75E07" w:rsidRDefault="00E84BFB">
      <w:pPr>
        <w:pStyle w:val="a5"/>
        <w:numPr>
          <w:ilvl w:val="1"/>
          <w:numId w:val="6"/>
        </w:numPr>
        <w:tabs>
          <w:tab w:val="left" w:pos="2357"/>
        </w:tabs>
        <w:spacing w:before="1" w:line="242" w:lineRule="auto"/>
        <w:ind w:left="1009" w:right="1316" w:firstLine="1064"/>
        <w:jc w:val="left"/>
        <w:rPr>
          <w:sz w:val="28"/>
        </w:rPr>
      </w:pPr>
      <w:r w:rsidRPr="00C75E07">
        <w:rPr>
          <w:sz w:val="28"/>
        </w:rPr>
        <w:t>Задачи дополнительного образования</w:t>
      </w:r>
      <w:r w:rsidRPr="00C75E07">
        <w:rPr>
          <w:spacing w:val="-17"/>
          <w:sz w:val="28"/>
        </w:rPr>
        <w:t xml:space="preserve"> </w:t>
      </w:r>
      <w:r w:rsidRPr="00C75E07">
        <w:rPr>
          <w:sz w:val="28"/>
        </w:rPr>
        <w:t xml:space="preserve">обучающихся </w:t>
      </w:r>
      <w:r w:rsidR="005C1F5E" w:rsidRPr="00C75E07">
        <w:rPr>
          <w:sz w:val="28"/>
        </w:rPr>
        <w:t>ДООБ</w:t>
      </w:r>
      <w:r w:rsidRPr="00C75E07">
        <w:rPr>
          <w:sz w:val="28"/>
        </w:rPr>
        <w:t xml:space="preserve"> направлено на решение следующих</w:t>
      </w:r>
      <w:r w:rsidRPr="00C75E07">
        <w:rPr>
          <w:spacing w:val="-5"/>
          <w:sz w:val="28"/>
        </w:rPr>
        <w:t xml:space="preserve"> </w:t>
      </w:r>
      <w:r w:rsidRPr="00C75E07">
        <w:rPr>
          <w:sz w:val="28"/>
        </w:rPr>
        <w:t>задач:</w:t>
      </w:r>
    </w:p>
    <w:p w:rsidR="0006706D" w:rsidRPr="00C75E07" w:rsidRDefault="00E84BFB">
      <w:pPr>
        <w:pStyle w:val="a5"/>
        <w:numPr>
          <w:ilvl w:val="0"/>
          <w:numId w:val="4"/>
        </w:numPr>
        <w:tabs>
          <w:tab w:val="left" w:pos="1293"/>
        </w:tabs>
        <w:ind w:right="257" w:firstLine="708"/>
        <w:jc w:val="left"/>
        <w:rPr>
          <w:sz w:val="28"/>
        </w:rPr>
      </w:pPr>
      <w:r w:rsidRPr="00C75E07">
        <w:rPr>
          <w:sz w:val="28"/>
        </w:rPr>
        <w:t xml:space="preserve">Создание условий для наиболее полного удовлетворения потребно- </w:t>
      </w:r>
      <w:r w:rsidRPr="00C75E07">
        <w:rPr>
          <w:sz w:val="28"/>
        </w:rPr>
        <w:lastRenderedPageBreak/>
        <w:t>стей и интересов обучающихся, укрепления их</w:t>
      </w:r>
      <w:r w:rsidRPr="00C75E07">
        <w:rPr>
          <w:spacing w:val="8"/>
          <w:sz w:val="28"/>
        </w:rPr>
        <w:t xml:space="preserve"> </w:t>
      </w:r>
      <w:r w:rsidRPr="00C75E07">
        <w:rPr>
          <w:sz w:val="28"/>
        </w:rPr>
        <w:t>здоровья.</w:t>
      </w:r>
    </w:p>
    <w:p w:rsidR="0006706D" w:rsidRPr="00C75E07" w:rsidRDefault="00E84BFB">
      <w:pPr>
        <w:pStyle w:val="a5"/>
        <w:numPr>
          <w:ilvl w:val="0"/>
          <w:numId w:val="4"/>
        </w:numPr>
        <w:tabs>
          <w:tab w:val="left" w:pos="1293"/>
        </w:tabs>
        <w:ind w:right="246" w:firstLine="708"/>
        <w:jc w:val="left"/>
        <w:rPr>
          <w:sz w:val="28"/>
        </w:rPr>
      </w:pPr>
      <w:r w:rsidRPr="00C75E07">
        <w:rPr>
          <w:sz w:val="28"/>
        </w:rPr>
        <w:t>Лично-нравственное развитие и профессиональное самоопределение обучающихся.</w:t>
      </w:r>
    </w:p>
    <w:p w:rsidR="0006706D" w:rsidRPr="00C75E07" w:rsidRDefault="00E84BFB">
      <w:pPr>
        <w:pStyle w:val="a5"/>
        <w:numPr>
          <w:ilvl w:val="0"/>
          <w:numId w:val="4"/>
        </w:numPr>
        <w:tabs>
          <w:tab w:val="left" w:pos="1293"/>
        </w:tabs>
        <w:ind w:right="251" w:firstLine="708"/>
        <w:jc w:val="left"/>
        <w:rPr>
          <w:sz w:val="28"/>
        </w:rPr>
      </w:pPr>
      <w:r w:rsidRPr="00C75E07">
        <w:rPr>
          <w:sz w:val="28"/>
        </w:rPr>
        <w:t>Обеспечение социальной защиты, поддержки, реабилитации и адап- тации обучающихся к жизни в</w:t>
      </w:r>
      <w:r w:rsidRPr="00C75E07">
        <w:rPr>
          <w:spacing w:val="4"/>
          <w:sz w:val="28"/>
        </w:rPr>
        <w:t xml:space="preserve"> </w:t>
      </w:r>
      <w:r w:rsidRPr="00C75E07">
        <w:rPr>
          <w:sz w:val="28"/>
        </w:rPr>
        <w:t>обществе.</w:t>
      </w:r>
    </w:p>
    <w:p w:rsidR="0006706D" w:rsidRPr="00C75E07" w:rsidRDefault="00E84BFB">
      <w:pPr>
        <w:pStyle w:val="a5"/>
        <w:numPr>
          <w:ilvl w:val="0"/>
          <w:numId w:val="4"/>
        </w:numPr>
        <w:tabs>
          <w:tab w:val="left" w:pos="1293"/>
        </w:tabs>
        <w:spacing w:line="342" w:lineRule="exact"/>
        <w:ind w:left="1293"/>
        <w:jc w:val="left"/>
        <w:rPr>
          <w:sz w:val="28"/>
        </w:rPr>
      </w:pPr>
      <w:r w:rsidRPr="00C75E07">
        <w:rPr>
          <w:sz w:val="28"/>
        </w:rPr>
        <w:t>Формирование общей культуры</w:t>
      </w:r>
      <w:r w:rsidRPr="00C75E07">
        <w:rPr>
          <w:spacing w:val="4"/>
          <w:sz w:val="28"/>
        </w:rPr>
        <w:t xml:space="preserve"> </w:t>
      </w:r>
      <w:r w:rsidRPr="00C75E07">
        <w:rPr>
          <w:sz w:val="28"/>
        </w:rPr>
        <w:t>обучающихся.</w:t>
      </w:r>
    </w:p>
    <w:p w:rsidR="0006706D" w:rsidRPr="00C75E07" w:rsidRDefault="00E84BFB">
      <w:pPr>
        <w:pStyle w:val="a5"/>
        <w:numPr>
          <w:ilvl w:val="0"/>
          <w:numId w:val="4"/>
        </w:numPr>
        <w:tabs>
          <w:tab w:val="left" w:pos="1293"/>
        </w:tabs>
        <w:spacing w:line="237" w:lineRule="auto"/>
        <w:ind w:right="244" w:firstLine="708"/>
        <w:jc w:val="left"/>
        <w:rPr>
          <w:sz w:val="28"/>
        </w:rPr>
      </w:pPr>
      <w:r w:rsidRPr="00C75E07">
        <w:rPr>
          <w:sz w:val="28"/>
        </w:rPr>
        <w:t>Воспитание у обучающихся  гражданственности, уважения к правам к правам и свободам человека, любви к Родине, природе,</w:t>
      </w:r>
      <w:r w:rsidRPr="00C75E07">
        <w:rPr>
          <w:spacing w:val="-1"/>
          <w:sz w:val="28"/>
        </w:rPr>
        <w:t xml:space="preserve"> </w:t>
      </w:r>
      <w:r w:rsidRPr="00C75E07">
        <w:rPr>
          <w:sz w:val="28"/>
        </w:rPr>
        <w:t>семье.</w:t>
      </w:r>
    </w:p>
    <w:p w:rsidR="0006706D" w:rsidRPr="00C75E07" w:rsidRDefault="0006706D">
      <w:pPr>
        <w:pStyle w:val="a3"/>
        <w:spacing w:before="8"/>
        <w:rPr>
          <w:sz w:val="27"/>
        </w:rPr>
      </w:pPr>
    </w:p>
    <w:p w:rsidR="0006706D" w:rsidRPr="00C75E07" w:rsidRDefault="00E84BFB">
      <w:pPr>
        <w:pStyle w:val="a5"/>
        <w:numPr>
          <w:ilvl w:val="1"/>
          <w:numId w:val="6"/>
        </w:numPr>
        <w:tabs>
          <w:tab w:val="left" w:pos="1505"/>
        </w:tabs>
        <w:spacing w:before="1" w:line="242" w:lineRule="auto"/>
        <w:ind w:left="2809" w:right="467" w:hanging="1589"/>
        <w:jc w:val="left"/>
        <w:rPr>
          <w:sz w:val="28"/>
        </w:rPr>
      </w:pPr>
      <w:r w:rsidRPr="00C75E07">
        <w:rPr>
          <w:sz w:val="28"/>
        </w:rPr>
        <w:t>Содержание образовательного процесса в объединениях</w:t>
      </w:r>
      <w:r w:rsidRPr="00C75E07">
        <w:rPr>
          <w:spacing w:val="-26"/>
          <w:sz w:val="28"/>
        </w:rPr>
        <w:t xml:space="preserve"> </w:t>
      </w:r>
      <w:r w:rsidRPr="00C75E07">
        <w:rPr>
          <w:sz w:val="28"/>
        </w:rPr>
        <w:t>дополни- тельного образования</w:t>
      </w:r>
      <w:r w:rsidRPr="00C75E07">
        <w:rPr>
          <w:spacing w:val="-1"/>
          <w:sz w:val="28"/>
        </w:rPr>
        <w:t xml:space="preserve"> </w:t>
      </w:r>
      <w:r w:rsidRPr="00C75E07">
        <w:rPr>
          <w:sz w:val="28"/>
        </w:rPr>
        <w:t>обучающихся</w:t>
      </w:r>
    </w:p>
    <w:p w:rsidR="0006706D" w:rsidRPr="00C75E07" w:rsidRDefault="00E84BFB">
      <w:pPr>
        <w:pStyle w:val="a5"/>
        <w:numPr>
          <w:ilvl w:val="1"/>
          <w:numId w:val="3"/>
        </w:numPr>
        <w:tabs>
          <w:tab w:val="left" w:pos="1433"/>
        </w:tabs>
        <w:spacing w:before="63"/>
        <w:ind w:right="242" w:firstLine="708"/>
        <w:rPr>
          <w:sz w:val="28"/>
        </w:rPr>
      </w:pPr>
      <w:r w:rsidRPr="00C75E07">
        <w:rPr>
          <w:sz w:val="28"/>
        </w:rPr>
        <w:t xml:space="preserve">В </w:t>
      </w:r>
      <w:r w:rsidR="005C1F5E" w:rsidRPr="00C75E07">
        <w:rPr>
          <w:sz w:val="28"/>
        </w:rPr>
        <w:t>ДООБ</w:t>
      </w:r>
      <w:r w:rsidRPr="00C75E07">
        <w:rPr>
          <w:sz w:val="28"/>
        </w:rPr>
        <w:t xml:space="preserve"> могут реализуются программы дополнительного образова- ния обучающихся различных направленностей (художественно-эстетической, физкультурно-спортивной, туристско-краеведческой, экологической и т.д.) в соответствии с</w:t>
      </w:r>
      <w:r w:rsidRPr="00C75E07">
        <w:rPr>
          <w:spacing w:val="-1"/>
          <w:sz w:val="28"/>
        </w:rPr>
        <w:t xml:space="preserve"> </w:t>
      </w:r>
      <w:r w:rsidRPr="00C75E07">
        <w:rPr>
          <w:sz w:val="28"/>
        </w:rPr>
        <w:t>Лицензией.</w:t>
      </w:r>
    </w:p>
    <w:p w:rsidR="0006706D" w:rsidRPr="00C75E07" w:rsidRDefault="00E84BFB">
      <w:pPr>
        <w:pStyle w:val="a5"/>
        <w:numPr>
          <w:ilvl w:val="1"/>
          <w:numId w:val="3"/>
        </w:numPr>
        <w:tabs>
          <w:tab w:val="left" w:pos="1433"/>
        </w:tabs>
        <w:ind w:right="245" w:firstLine="708"/>
        <w:rPr>
          <w:sz w:val="28"/>
        </w:rPr>
      </w:pPr>
      <w:r w:rsidRPr="00C75E07">
        <w:rPr>
          <w:sz w:val="28"/>
        </w:rPr>
        <w:t xml:space="preserve">Занятия в объединениях могут проводиться по программам одной тематической направленности или комплексным (интегрированным) </w:t>
      </w:r>
      <w:r w:rsidRPr="00C75E07">
        <w:rPr>
          <w:spacing w:val="2"/>
          <w:sz w:val="28"/>
        </w:rPr>
        <w:t xml:space="preserve">про- </w:t>
      </w:r>
      <w:r w:rsidRPr="00C75E07">
        <w:rPr>
          <w:sz w:val="28"/>
        </w:rPr>
        <w:t>граммам.</w:t>
      </w:r>
    </w:p>
    <w:p w:rsidR="0006706D" w:rsidRPr="00C75E07" w:rsidRDefault="00E84BFB">
      <w:pPr>
        <w:pStyle w:val="a5"/>
        <w:numPr>
          <w:ilvl w:val="1"/>
          <w:numId w:val="3"/>
        </w:numPr>
        <w:tabs>
          <w:tab w:val="left" w:pos="1433"/>
        </w:tabs>
        <w:spacing w:before="2"/>
        <w:ind w:right="248" w:firstLine="708"/>
        <w:rPr>
          <w:sz w:val="28"/>
        </w:rPr>
      </w:pPr>
      <w:r w:rsidRPr="00C75E07">
        <w:rPr>
          <w:sz w:val="28"/>
        </w:rPr>
        <w:t>Содержание образовательной программы, формы и методы ее реа- лизации, численный и возрастной состав объединения определяется педаго- гом самостоятельно, исходя из образовательно-воспитательных задач, психо- лого-педагогической целесообразности, санитарно-гигиенических норм, ма- териально-технических условий, что отражается в Пояснительной записке программы.</w:t>
      </w:r>
    </w:p>
    <w:p w:rsidR="0006706D" w:rsidRPr="00C75E07" w:rsidRDefault="00E84BFB">
      <w:pPr>
        <w:pStyle w:val="a5"/>
        <w:numPr>
          <w:ilvl w:val="1"/>
          <w:numId w:val="3"/>
        </w:numPr>
        <w:tabs>
          <w:tab w:val="left" w:pos="1433"/>
        </w:tabs>
        <w:spacing w:before="1"/>
        <w:ind w:right="253" w:firstLine="708"/>
        <w:rPr>
          <w:sz w:val="28"/>
        </w:rPr>
      </w:pPr>
      <w:r w:rsidRPr="00C75E07">
        <w:rPr>
          <w:sz w:val="28"/>
        </w:rPr>
        <w:t>Педагогические работники могут пользоваться примерными (реко- мендованными Министерством просвещения Российской Федерации) про- граммами, самостоятельно разрабатывать программы, либо использовать программы других учреждений дополнительного</w:t>
      </w:r>
      <w:r w:rsidRPr="00C75E07">
        <w:rPr>
          <w:spacing w:val="2"/>
          <w:sz w:val="28"/>
        </w:rPr>
        <w:t xml:space="preserve"> </w:t>
      </w:r>
      <w:r w:rsidRPr="00C75E07">
        <w:rPr>
          <w:sz w:val="28"/>
        </w:rPr>
        <w:t>образования.</w:t>
      </w:r>
    </w:p>
    <w:p w:rsidR="008A605E" w:rsidRPr="00C75E07" w:rsidRDefault="00E84BFB" w:rsidP="00904940">
      <w:pPr>
        <w:pStyle w:val="a5"/>
        <w:numPr>
          <w:ilvl w:val="1"/>
          <w:numId w:val="3"/>
        </w:numPr>
        <w:tabs>
          <w:tab w:val="left" w:pos="1433"/>
        </w:tabs>
        <w:spacing w:before="1"/>
        <w:ind w:right="249" w:firstLine="708"/>
      </w:pPr>
      <w:r w:rsidRPr="00C75E07">
        <w:rPr>
          <w:sz w:val="28"/>
        </w:rPr>
        <w:t xml:space="preserve">МБОУ СОШ </w:t>
      </w:r>
      <w:r w:rsidR="005C1F5E" w:rsidRPr="00C75E07">
        <w:rPr>
          <w:sz w:val="28"/>
        </w:rPr>
        <w:t>с.Вознесенское</w:t>
      </w:r>
      <w:r w:rsidRPr="00C75E07">
        <w:rPr>
          <w:sz w:val="28"/>
        </w:rPr>
        <w:t xml:space="preserve"> реализует образовательную програм- му </w:t>
      </w:r>
      <w:r w:rsidR="008A605E" w:rsidRPr="00C75E07">
        <w:rPr>
          <w:sz w:val="28"/>
        </w:rPr>
        <w:t>духовно-нравственно</w:t>
      </w:r>
      <w:r w:rsidR="00C75E07">
        <w:rPr>
          <w:sz w:val="28"/>
        </w:rPr>
        <w:t>й</w:t>
      </w:r>
      <w:r w:rsidRPr="00C75E07">
        <w:rPr>
          <w:sz w:val="28"/>
        </w:rPr>
        <w:t xml:space="preserve"> направленности дополнительного образования детей «</w:t>
      </w:r>
      <w:r w:rsidR="005C1F5E" w:rsidRPr="00C75E07">
        <w:rPr>
          <w:sz w:val="28"/>
        </w:rPr>
        <w:t>Юный барабанщик</w:t>
      </w:r>
      <w:r w:rsidRPr="00C75E07">
        <w:rPr>
          <w:spacing w:val="-3"/>
          <w:sz w:val="28"/>
        </w:rPr>
        <w:t xml:space="preserve">». </w:t>
      </w:r>
    </w:p>
    <w:p w:rsidR="0006706D" w:rsidRPr="00C75E07" w:rsidRDefault="00E84BFB" w:rsidP="00904940">
      <w:pPr>
        <w:pStyle w:val="a5"/>
        <w:numPr>
          <w:ilvl w:val="1"/>
          <w:numId w:val="3"/>
        </w:numPr>
        <w:tabs>
          <w:tab w:val="left" w:pos="1433"/>
        </w:tabs>
        <w:spacing w:before="1"/>
        <w:ind w:right="249" w:firstLine="708"/>
        <w:rPr>
          <w:sz w:val="28"/>
          <w:szCs w:val="28"/>
        </w:rPr>
      </w:pPr>
      <w:r w:rsidRPr="00C75E07">
        <w:rPr>
          <w:sz w:val="28"/>
          <w:szCs w:val="28"/>
        </w:rPr>
        <w:t>Учебно-тренировочный процесс по программе «</w:t>
      </w:r>
      <w:r w:rsidR="008A605E" w:rsidRPr="00C75E07">
        <w:rPr>
          <w:sz w:val="28"/>
          <w:szCs w:val="28"/>
        </w:rPr>
        <w:t>Юный барабанщик» осуществ</w:t>
      </w:r>
      <w:r w:rsidRPr="00C75E07">
        <w:rPr>
          <w:sz w:val="28"/>
          <w:szCs w:val="28"/>
        </w:rPr>
        <w:t xml:space="preserve">ляется на основании </w:t>
      </w:r>
      <w:r w:rsidR="008A605E" w:rsidRPr="00C75E07">
        <w:rPr>
          <w:sz w:val="28"/>
          <w:szCs w:val="28"/>
        </w:rPr>
        <w:t>духовно-нравственной</w:t>
      </w:r>
      <w:r w:rsidRPr="00C75E07">
        <w:rPr>
          <w:sz w:val="28"/>
          <w:szCs w:val="28"/>
        </w:rPr>
        <w:t xml:space="preserve"> направлен</w:t>
      </w:r>
      <w:r w:rsidR="008A605E" w:rsidRPr="00C75E07">
        <w:rPr>
          <w:sz w:val="28"/>
          <w:szCs w:val="28"/>
        </w:rPr>
        <w:t>ности дополнительного образова</w:t>
      </w:r>
      <w:r w:rsidRPr="00C75E07">
        <w:rPr>
          <w:sz w:val="28"/>
          <w:szCs w:val="28"/>
        </w:rPr>
        <w:t>ния детей «</w:t>
      </w:r>
      <w:r w:rsidR="008A605E" w:rsidRPr="00C75E07">
        <w:rPr>
          <w:sz w:val="28"/>
          <w:szCs w:val="28"/>
        </w:rPr>
        <w:t>Юный барабанщик</w:t>
      </w:r>
      <w:r w:rsidRPr="00C75E07">
        <w:rPr>
          <w:sz w:val="28"/>
          <w:szCs w:val="28"/>
        </w:rPr>
        <w:t>»:</w:t>
      </w:r>
    </w:p>
    <w:p w:rsidR="0006706D" w:rsidRPr="00C75E07" w:rsidRDefault="00E84BFB">
      <w:pPr>
        <w:pStyle w:val="a3"/>
        <w:spacing w:line="320" w:lineRule="exact"/>
        <w:ind w:left="1009"/>
      </w:pPr>
      <w:r w:rsidRPr="00C75E07">
        <w:t xml:space="preserve">Срок реализации программы – </w:t>
      </w:r>
      <w:r w:rsidR="008A605E" w:rsidRPr="00C75E07">
        <w:t>2 года</w:t>
      </w:r>
      <w:r w:rsidRPr="00C75E07">
        <w:t>:</w:t>
      </w:r>
    </w:p>
    <w:p w:rsidR="0006706D" w:rsidRPr="00C75E07" w:rsidRDefault="00E84BFB">
      <w:pPr>
        <w:pStyle w:val="a5"/>
        <w:numPr>
          <w:ilvl w:val="0"/>
          <w:numId w:val="2"/>
        </w:numPr>
        <w:tabs>
          <w:tab w:val="left" w:pos="1173"/>
        </w:tabs>
        <w:spacing w:line="321" w:lineRule="exact"/>
        <w:jc w:val="left"/>
        <w:rPr>
          <w:sz w:val="28"/>
        </w:rPr>
      </w:pPr>
      <w:r w:rsidRPr="00C75E07">
        <w:rPr>
          <w:sz w:val="28"/>
        </w:rPr>
        <w:t>этап начальной подготовки -</w:t>
      </w:r>
      <w:r w:rsidR="008A605E" w:rsidRPr="00C75E07">
        <w:rPr>
          <w:sz w:val="28"/>
        </w:rPr>
        <w:t>1 год</w:t>
      </w:r>
      <w:r w:rsidRPr="00C75E07">
        <w:rPr>
          <w:sz w:val="28"/>
        </w:rPr>
        <w:t>,</w:t>
      </w:r>
    </w:p>
    <w:p w:rsidR="0006706D" w:rsidRPr="00C75E07" w:rsidRDefault="00E84BFB">
      <w:pPr>
        <w:pStyle w:val="a5"/>
        <w:numPr>
          <w:ilvl w:val="0"/>
          <w:numId w:val="2"/>
        </w:numPr>
        <w:tabs>
          <w:tab w:val="left" w:pos="1177"/>
        </w:tabs>
        <w:spacing w:before="3" w:line="321" w:lineRule="exact"/>
        <w:ind w:left="1177" w:hanging="168"/>
        <w:jc w:val="left"/>
        <w:rPr>
          <w:sz w:val="28"/>
        </w:rPr>
      </w:pPr>
      <w:r w:rsidRPr="00C75E07">
        <w:rPr>
          <w:sz w:val="28"/>
        </w:rPr>
        <w:t xml:space="preserve">учебно-тренировочный этап – </w:t>
      </w:r>
      <w:r w:rsidR="00C75E07" w:rsidRPr="00C75E07">
        <w:rPr>
          <w:sz w:val="28"/>
        </w:rPr>
        <w:t>1 год</w:t>
      </w:r>
      <w:r w:rsidRPr="00C75E07">
        <w:rPr>
          <w:sz w:val="28"/>
        </w:rPr>
        <w:t>.</w:t>
      </w:r>
    </w:p>
    <w:p w:rsidR="00C75E07" w:rsidRPr="00C75E07" w:rsidRDefault="00C75E07" w:rsidP="00C75E07">
      <w:pPr>
        <w:pStyle w:val="ab"/>
        <w:rPr>
          <w:sz w:val="28"/>
        </w:rPr>
      </w:pPr>
      <w:r w:rsidRPr="00C75E07">
        <w:t>Этап начальной подготовки</w:t>
      </w:r>
      <w:r w:rsidR="00E84BFB" w:rsidRPr="00C75E07">
        <w:t xml:space="preserve"> (1 год). </w:t>
      </w:r>
      <w:r w:rsidRPr="00C75E07">
        <w:rPr>
          <w:sz w:val="28"/>
        </w:rPr>
        <w:t>Состав групп разновозрастной, в объединении основной контингент составляют девочки. Комплектование групп осуществляется на добровольной основе, исходя из интересов и потребностей детей и их родителей.</w:t>
      </w:r>
    </w:p>
    <w:p w:rsidR="00C75E07" w:rsidRPr="00C75E07" w:rsidRDefault="00C75E07" w:rsidP="00C75E07">
      <w:pPr>
        <w:pStyle w:val="ab"/>
        <w:rPr>
          <w:sz w:val="28"/>
        </w:rPr>
      </w:pPr>
      <w:r w:rsidRPr="00C75E07">
        <w:rPr>
          <w:sz w:val="28"/>
        </w:rPr>
        <w:t xml:space="preserve">Программа состоит из 5 разделов, которые изучаются за  один год обучения. Занятия второго года обучения опирается на знания, умения и навыки, полученные на занятиях в предыдущем учебном году. </w:t>
      </w:r>
    </w:p>
    <w:p w:rsidR="00C75E07" w:rsidRPr="00C75E07" w:rsidRDefault="00C75E07" w:rsidP="00C75E07">
      <w:pPr>
        <w:pStyle w:val="ab"/>
        <w:rPr>
          <w:color w:val="000000"/>
          <w:sz w:val="28"/>
          <w:lang w:eastAsia="ru-RU"/>
        </w:rPr>
      </w:pPr>
      <w:r w:rsidRPr="00C75E07">
        <w:rPr>
          <w:color w:val="000000"/>
          <w:sz w:val="28"/>
          <w:lang w:eastAsia="ru-RU"/>
        </w:rPr>
        <w:t xml:space="preserve">Учащиеся  1  года  обучения  получают  начальные  сведения  по  основам  </w:t>
      </w:r>
      <w:r w:rsidRPr="00C75E07">
        <w:rPr>
          <w:color w:val="000000"/>
          <w:sz w:val="28"/>
          <w:lang w:eastAsia="ru-RU"/>
        </w:rPr>
        <w:lastRenderedPageBreak/>
        <w:t>музыкальной грамоты,  элементарные  умения  и  навыки  игры  на  малом маршевом барабане,  проходят  строевую подготовку, выполняют хореографические упражнения для укрепления мышц спины, живота, шеи, пластичности,  ритмичности  и  синхронности  движений, осваивают несколько концертных дефиле, несложные хореографические композиции.</w:t>
      </w:r>
    </w:p>
    <w:p w:rsidR="00C75E07" w:rsidRPr="00C75E07" w:rsidRDefault="00C75E07" w:rsidP="00C75E07">
      <w:pPr>
        <w:pStyle w:val="a5"/>
        <w:numPr>
          <w:ilvl w:val="1"/>
          <w:numId w:val="3"/>
        </w:numPr>
        <w:tabs>
          <w:tab w:val="left" w:pos="1433"/>
        </w:tabs>
        <w:ind w:right="253"/>
        <w:rPr>
          <w:sz w:val="28"/>
        </w:rPr>
      </w:pPr>
      <w:r w:rsidRPr="00C75E07">
        <w:rPr>
          <w:sz w:val="28"/>
        </w:rPr>
        <w:t xml:space="preserve">На 2-м году обучения дети продолжают изучение новых приемов игры на малом маршевом барабане, осваивают новые ритмические композиции, проходят строевую подготовку, большое внимание уделяется постановкам дефиле, они становятся сложнее и насыщеннее. Дети больше репетируют и выступают на различных торжествах. Учащиеся владеют необходимыми приемами игры на  малом маршевом  барабане,  совершенствуется  техника  игры.  Занятия  хореографией  и  строевой подготовкой  носят  тренировочный  характер,  основная  часть  учебного  времени  составляет проведение репетиций, концертные и конкурсные выступления. </w:t>
      </w:r>
    </w:p>
    <w:p w:rsidR="0006706D" w:rsidRPr="00C75E07" w:rsidRDefault="00E84BFB" w:rsidP="00C75E07">
      <w:pPr>
        <w:pStyle w:val="a5"/>
        <w:numPr>
          <w:ilvl w:val="1"/>
          <w:numId w:val="3"/>
        </w:numPr>
        <w:tabs>
          <w:tab w:val="left" w:pos="1433"/>
        </w:tabs>
        <w:ind w:right="250"/>
        <w:rPr>
          <w:sz w:val="28"/>
        </w:rPr>
      </w:pPr>
      <w:r w:rsidRPr="00C75E07">
        <w:rPr>
          <w:sz w:val="28"/>
        </w:rPr>
        <w:t>По дополнительной образовательной программе «</w:t>
      </w:r>
      <w:r w:rsidR="00C75E07" w:rsidRPr="00C75E07">
        <w:rPr>
          <w:sz w:val="28"/>
        </w:rPr>
        <w:t>Юный барабанщик</w:t>
      </w:r>
      <w:r w:rsidRPr="00C75E07">
        <w:rPr>
          <w:sz w:val="28"/>
        </w:rPr>
        <w:t>» за</w:t>
      </w:r>
      <w:r w:rsidR="00C75E07" w:rsidRPr="00C75E07">
        <w:rPr>
          <w:sz w:val="28"/>
        </w:rPr>
        <w:t>ни</w:t>
      </w:r>
      <w:r w:rsidRPr="00C75E07">
        <w:rPr>
          <w:sz w:val="28"/>
        </w:rPr>
        <w:t xml:space="preserve">маются дети и молодёжь в возрасте от </w:t>
      </w:r>
      <w:r w:rsidR="00C75E07" w:rsidRPr="00C75E07">
        <w:rPr>
          <w:sz w:val="28"/>
        </w:rPr>
        <w:t>7</w:t>
      </w:r>
      <w:r w:rsidRPr="00C75E07">
        <w:rPr>
          <w:sz w:val="28"/>
        </w:rPr>
        <w:t xml:space="preserve"> </w:t>
      </w:r>
      <w:r w:rsidRPr="00C75E07">
        <w:rPr>
          <w:spacing w:val="2"/>
          <w:sz w:val="28"/>
        </w:rPr>
        <w:t xml:space="preserve">до </w:t>
      </w:r>
      <w:r w:rsidR="00C75E07" w:rsidRPr="00C75E07">
        <w:rPr>
          <w:sz w:val="28"/>
        </w:rPr>
        <w:t>18 лет. Состав групп разновозрастной, в объединении основной контингент составляют девочки. Комплектование групп осуществляется на добровольной основе, исходя из интересов и потребностей детей и их родителей.</w:t>
      </w:r>
    </w:p>
    <w:p w:rsidR="0006706D" w:rsidRPr="00C75E07" w:rsidRDefault="00E84BFB" w:rsidP="00C75E07">
      <w:pPr>
        <w:pStyle w:val="a5"/>
        <w:numPr>
          <w:ilvl w:val="1"/>
          <w:numId w:val="3"/>
        </w:numPr>
        <w:spacing w:line="321" w:lineRule="exact"/>
        <w:ind w:left="315" w:hanging="457"/>
        <w:rPr>
          <w:sz w:val="28"/>
        </w:rPr>
      </w:pPr>
      <w:r w:rsidRPr="00C75E07">
        <w:rPr>
          <w:sz w:val="28"/>
        </w:rPr>
        <w:t xml:space="preserve">Для зачисления в </w:t>
      </w:r>
      <w:r w:rsidR="00C75E07" w:rsidRPr="00C75E07">
        <w:rPr>
          <w:sz w:val="28"/>
        </w:rPr>
        <w:t>объединение</w:t>
      </w:r>
      <w:r w:rsidRPr="00C75E07">
        <w:rPr>
          <w:sz w:val="28"/>
        </w:rPr>
        <w:t xml:space="preserve"> «</w:t>
      </w:r>
      <w:r w:rsidR="00C75E07" w:rsidRPr="00C75E07">
        <w:rPr>
          <w:sz w:val="28"/>
        </w:rPr>
        <w:t>Юный барабанщик</w:t>
      </w:r>
      <w:r w:rsidRPr="00C75E07">
        <w:rPr>
          <w:sz w:val="28"/>
        </w:rPr>
        <w:t>» необходимы</w:t>
      </w:r>
      <w:r w:rsidRPr="00C75E07">
        <w:rPr>
          <w:spacing w:val="-8"/>
          <w:sz w:val="28"/>
        </w:rPr>
        <w:t xml:space="preserve"> </w:t>
      </w:r>
      <w:r w:rsidRPr="00C75E07">
        <w:rPr>
          <w:sz w:val="28"/>
        </w:rPr>
        <w:t>документы:</w:t>
      </w:r>
    </w:p>
    <w:p w:rsidR="0006706D" w:rsidRPr="00C75E07" w:rsidRDefault="00E84BFB">
      <w:pPr>
        <w:pStyle w:val="a5"/>
        <w:numPr>
          <w:ilvl w:val="0"/>
          <w:numId w:val="4"/>
        </w:numPr>
        <w:tabs>
          <w:tab w:val="left" w:pos="1433"/>
        </w:tabs>
        <w:ind w:right="249" w:firstLine="708"/>
        <w:rPr>
          <w:sz w:val="28"/>
        </w:rPr>
      </w:pPr>
      <w:r w:rsidRPr="00C75E07">
        <w:rPr>
          <w:sz w:val="28"/>
        </w:rPr>
        <w:t>заявление от родителей (законных представителей) лица, не до- стигшего 18-летнего</w:t>
      </w:r>
      <w:r w:rsidRPr="00C75E07">
        <w:rPr>
          <w:spacing w:val="-7"/>
          <w:sz w:val="28"/>
        </w:rPr>
        <w:t xml:space="preserve"> </w:t>
      </w:r>
      <w:r w:rsidRPr="00C75E07">
        <w:rPr>
          <w:sz w:val="28"/>
        </w:rPr>
        <w:t>возраста;</w:t>
      </w:r>
    </w:p>
    <w:p w:rsidR="0006706D" w:rsidRPr="00C75E07" w:rsidRDefault="00E84BFB" w:rsidP="00C75E07">
      <w:pPr>
        <w:pStyle w:val="a5"/>
        <w:numPr>
          <w:ilvl w:val="1"/>
          <w:numId w:val="3"/>
        </w:numPr>
        <w:ind w:right="249" w:hanging="16"/>
        <w:rPr>
          <w:sz w:val="28"/>
        </w:rPr>
      </w:pPr>
      <w:r w:rsidRPr="00C75E07">
        <w:rPr>
          <w:sz w:val="28"/>
        </w:rPr>
        <w:t xml:space="preserve">Содержание этапов </w:t>
      </w:r>
      <w:r w:rsidR="00C75E07" w:rsidRPr="00C75E07">
        <w:rPr>
          <w:sz w:val="28"/>
        </w:rPr>
        <w:t>определяется Про</w:t>
      </w:r>
      <w:r w:rsidRPr="00C75E07">
        <w:rPr>
          <w:sz w:val="28"/>
        </w:rPr>
        <w:t>граммой дополнительного образования «</w:t>
      </w:r>
      <w:r w:rsidR="00C75E07" w:rsidRPr="00C75E07">
        <w:rPr>
          <w:sz w:val="28"/>
        </w:rPr>
        <w:t>Юный барабанщик», разработанной и реали</w:t>
      </w:r>
      <w:r w:rsidRPr="00C75E07">
        <w:rPr>
          <w:sz w:val="28"/>
        </w:rPr>
        <w:t xml:space="preserve">зуемой МБОУ СОШ </w:t>
      </w:r>
      <w:r w:rsidR="00C75E07" w:rsidRPr="00C75E07">
        <w:rPr>
          <w:sz w:val="28"/>
        </w:rPr>
        <w:t>с. Вознесенское.</w:t>
      </w:r>
    </w:p>
    <w:p w:rsidR="0006706D" w:rsidRPr="00C75E07" w:rsidRDefault="00E84BFB">
      <w:pPr>
        <w:pStyle w:val="a5"/>
        <w:numPr>
          <w:ilvl w:val="1"/>
          <w:numId w:val="3"/>
        </w:numPr>
        <w:tabs>
          <w:tab w:val="left" w:pos="1573"/>
        </w:tabs>
        <w:spacing w:line="242" w:lineRule="auto"/>
        <w:ind w:right="255" w:firstLine="708"/>
        <w:rPr>
          <w:sz w:val="28"/>
        </w:rPr>
      </w:pPr>
      <w:r w:rsidRPr="00C75E07">
        <w:rPr>
          <w:sz w:val="28"/>
        </w:rPr>
        <w:t xml:space="preserve">Расписание учебно-тренировочных занятий на год утверждается приказом директора МБОУ СОШ </w:t>
      </w:r>
      <w:r w:rsidR="00C75E07" w:rsidRPr="00C75E07">
        <w:rPr>
          <w:sz w:val="28"/>
        </w:rPr>
        <w:t>с. Вознесенское</w:t>
      </w:r>
      <w:r w:rsidRPr="00C75E07">
        <w:rPr>
          <w:sz w:val="28"/>
        </w:rPr>
        <w:t>.</w:t>
      </w:r>
    </w:p>
    <w:p w:rsidR="0006706D" w:rsidRPr="00C75E07" w:rsidRDefault="0006706D">
      <w:pPr>
        <w:pStyle w:val="a3"/>
        <w:spacing w:before="1"/>
        <w:rPr>
          <w:sz w:val="27"/>
        </w:rPr>
      </w:pPr>
    </w:p>
    <w:p w:rsidR="0006706D" w:rsidRPr="00C75E07" w:rsidRDefault="00E84BFB">
      <w:pPr>
        <w:pStyle w:val="a5"/>
        <w:numPr>
          <w:ilvl w:val="1"/>
          <w:numId w:val="6"/>
        </w:numPr>
        <w:tabs>
          <w:tab w:val="left" w:pos="3042"/>
        </w:tabs>
        <w:spacing w:before="1" w:line="321" w:lineRule="exact"/>
        <w:ind w:left="3041" w:hanging="285"/>
        <w:jc w:val="both"/>
        <w:rPr>
          <w:sz w:val="28"/>
        </w:rPr>
      </w:pPr>
      <w:r w:rsidRPr="00C75E07">
        <w:rPr>
          <w:sz w:val="28"/>
        </w:rPr>
        <w:t>Организация образовательного процесса</w:t>
      </w:r>
    </w:p>
    <w:p w:rsidR="0006706D" w:rsidRPr="00C75E07" w:rsidRDefault="00E84BFB">
      <w:pPr>
        <w:pStyle w:val="a5"/>
        <w:numPr>
          <w:ilvl w:val="1"/>
          <w:numId w:val="1"/>
        </w:numPr>
        <w:tabs>
          <w:tab w:val="left" w:pos="1433"/>
        </w:tabs>
        <w:ind w:right="246" w:firstLine="708"/>
        <w:rPr>
          <w:sz w:val="28"/>
        </w:rPr>
      </w:pPr>
      <w:r w:rsidRPr="00C75E07">
        <w:rPr>
          <w:sz w:val="28"/>
        </w:rPr>
        <w:t>Работа дополнительного образования осуществляется на основе годовых и других видов планов, рассмотренных на заседании методических объединений</w:t>
      </w:r>
      <w:r w:rsidRPr="00C75E07">
        <w:rPr>
          <w:spacing w:val="4"/>
          <w:sz w:val="28"/>
        </w:rPr>
        <w:t xml:space="preserve"> </w:t>
      </w:r>
      <w:r w:rsidRPr="00C75E07">
        <w:rPr>
          <w:sz w:val="28"/>
        </w:rPr>
        <w:t>учителей-предметников.</w:t>
      </w:r>
    </w:p>
    <w:p w:rsidR="0006706D" w:rsidRPr="00C75E07" w:rsidRDefault="00E84BFB">
      <w:pPr>
        <w:pStyle w:val="a5"/>
        <w:numPr>
          <w:ilvl w:val="1"/>
          <w:numId w:val="1"/>
        </w:numPr>
        <w:tabs>
          <w:tab w:val="left" w:pos="1533"/>
        </w:tabs>
        <w:spacing w:before="1"/>
        <w:ind w:right="247" w:firstLine="708"/>
        <w:rPr>
          <w:sz w:val="28"/>
        </w:rPr>
      </w:pPr>
      <w:r w:rsidRPr="00C75E07">
        <w:rPr>
          <w:sz w:val="28"/>
        </w:rPr>
        <w:t>Учебный год в объединениях дополнительного образования начи- нается 1 октября и заканчивается 31 мая текущего</w:t>
      </w:r>
      <w:r w:rsidRPr="00C75E07">
        <w:rPr>
          <w:spacing w:val="-4"/>
          <w:sz w:val="28"/>
        </w:rPr>
        <w:t xml:space="preserve"> </w:t>
      </w:r>
      <w:r w:rsidRPr="00C75E07">
        <w:rPr>
          <w:sz w:val="28"/>
        </w:rPr>
        <w:t>года.</w:t>
      </w:r>
    </w:p>
    <w:p w:rsidR="0006706D" w:rsidRPr="00C75E07" w:rsidRDefault="00E84BFB">
      <w:pPr>
        <w:pStyle w:val="a5"/>
        <w:numPr>
          <w:ilvl w:val="1"/>
          <w:numId w:val="1"/>
        </w:numPr>
        <w:tabs>
          <w:tab w:val="left" w:pos="1433"/>
        </w:tabs>
        <w:ind w:right="245" w:firstLine="708"/>
        <w:rPr>
          <w:sz w:val="28"/>
        </w:rPr>
      </w:pPr>
      <w:r w:rsidRPr="00C75E07">
        <w:rPr>
          <w:sz w:val="28"/>
        </w:rPr>
        <w:t>Расписание занятий в объединениях ДООБ составляется в начале I и II учебного полугодия администрацией с учетом наиболее благоприятного режима труда и отдыха обучающихся. Расписание утверждается приказом директора МБОУ СОШ с. Вознесенское. Перенос занятий или изменение расписания производится только с согласия администрации МБОУ СОШ с. Вознесенское и оформляется документально. В период школьных каникул за- нятия могут проводиться по специальному</w:t>
      </w:r>
      <w:r w:rsidRPr="00C75E07">
        <w:rPr>
          <w:spacing w:val="-5"/>
          <w:sz w:val="28"/>
        </w:rPr>
        <w:t xml:space="preserve"> </w:t>
      </w:r>
      <w:r w:rsidRPr="00C75E07">
        <w:rPr>
          <w:sz w:val="28"/>
        </w:rPr>
        <w:t>расписанию.</w:t>
      </w:r>
    </w:p>
    <w:p w:rsidR="0006706D" w:rsidRPr="00C75E07" w:rsidRDefault="00E84BFB">
      <w:pPr>
        <w:pStyle w:val="a5"/>
        <w:numPr>
          <w:ilvl w:val="1"/>
          <w:numId w:val="1"/>
        </w:numPr>
        <w:tabs>
          <w:tab w:val="left" w:pos="1433"/>
        </w:tabs>
        <w:spacing w:before="63"/>
        <w:ind w:right="247" w:firstLine="708"/>
        <w:jc w:val="right"/>
        <w:rPr>
          <w:sz w:val="28"/>
        </w:rPr>
      </w:pPr>
      <w:r w:rsidRPr="00C75E07">
        <w:rPr>
          <w:sz w:val="28"/>
        </w:rPr>
        <w:t>Продолжительность занятий и их количество в неделю определяют- ся образовательной программой педагога, а также требованиями, предъявля- емыми к режиму деятельности обучающихся в МБОУ СОШ с. Вознесенское. 4.5.Деятельность обучающихся осуществляется как в</w:t>
      </w:r>
      <w:r w:rsidRPr="00C75E07">
        <w:rPr>
          <w:spacing w:val="18"/>
          <w:sz w:val="28"/>
        </w:rPr>
        <w:t xml:space="preserve"> </w:t>
      </w:r>
      <w:r w:rsidRPr="00C75E07">
        <w:rPr>
          <w:sz w:val="28"/>
        </w:rPr>
        <w:t>одновозрастных,</w:t>
      </w:r>
    </w:p>
    <w:p w:rsidR="0006706D" w:rsidRPr="00C75E07" w:rsidRDefault="00E84BFB">
      <w:pPr>
        <w:pStyle w:val="a3"/>
        <w:ind w:left="300"/>
      </w:pPr>
      <w:r w:rsidRPr="00C75E07">
        <w:lastRenderedPageBreak/>
        <w:t>так и в разновозрастных объединениях.</w:t>
      </w:r>
    </w:p>
    <w:p w:rsidR="0006706D" w:rsidRPr="00C75E07" w:rsidRDefault="00E84BFB" w:rsidP="00E84BFB">
      <w:pPr>
        <w:pStyle w:val="a3"/>
        <w:spacing w:before="2"/>
        <w:ind w:left="300" w:firstLine="708"/>
        <w:rPr>
          <w:sz w:val="20"/>
        </w:rPr>
      </w:pPr>
      <w:r w:rsidRPr="00C75E07">
        <w:t>4.6.Каждый обучающийся имеет право заниматься в объединениях раз- ной направленности, а также изменять направление обучения.</w:t>
      </w:r>
    </w:p>
    <w:p w:rsidR="0006706D" w:rsidRPr="00C75E07" w:rsidRDefault="0006706D">
      <w:pPr>
        <w:pStyle w:val="a3"/>
        <w:rPr>
          <w:sz w:val="20"/>
        </w:rPr>
      </w:pPr>
    </w:p>
    <w:p w:rsidR="0006706D" w:rsidRPr="00C75E07" w:rsidRDefault="0006706D">
      <w:pPr>
        <w:pStyle w:val="a3"/>
        <w:rPr>
          <w:sz w:val="20"/>
        </w:rPr>
      </w:pPr>
    </w:p>
    <w:p w:rsidR="0006706D" w:rsidRPr="00C75E07" w:rsidRDefault="0006706D">
      <w:pPr>
        <w:pStyle w:val="a3"/>
        <w:rPr>
          <w:sz w:val="20"/>
        </w:rPr>
      </w:pPr>
    </w:p>
    <w:p w:rsidR="0006706D" w:rsidRPr="00C75E07" w:rsidRDefault="0006706D">
      <w:pPr>
        <w:pStyle w:val="a3"/>
        <w:rPr>
          <w:sz w:val="20"/>
        </w:rPr>
      </w:pPr>
    </w:p>
    <w:p w:rsidR="0006706D" w:rsidRPr="00C75E07" w:rsidRDefault="0006706D">
      <w:pPr>
        <w:pStyle w:val="a3"/>
        <w:rPr>
          <w:sz w:val="20"/>
        </w:rPr>
      </w:pPr>
    </w:p>
    <w:p w:rsidR="0006706D" w:rsidRPr="00C75E07" w:rsidRDefault="0006706D">
      <w:pPr>
        <w:pStyle w:val="a3"/>
        <w:rPr>
          <w:sz w:val="20"/>
        </w:rPr>
      </w:pPr>
    </w:p>
    <w:p w:rsidR="0006706D" w:rsidRPr="00C75E07" w:rsidRDefault="0006706D">
      <w:pPr>
        <w:pStyle w:val="a3"/>
        <w:rPr>
          <w:sz w:val="20"/>
        </w:rPr>
      </w:pPr>
    </w:p>
    <w:p w:rsidR="0006706D" w:rsidRPr="00C75E07" w:rsidRDefault="0006706D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139"/>
        <w:gridCol w:w="5553"/>
      </w:tblGrid>
      <w:tr w:rsidR="00E84BFB">
        <w:trPr>
          <w:trHeight w:val="1369"/>
        </w:trPr>
        <w:tc>
          <w:tcPr>
            <w:tcW w:w="4139" w:type="dxa"/>
          </w:tcPr>
          <w:p w:rsidR="00E84BFB" w:rsidRDefault="00E84BFB">
            <w:r w:rsidRPr="00C75E07">
              <w:rPr>
                <w:i/>
                <w:sz w:val="24"/>
                <w:szCs w:val="24"/>
              </w:rPr>
              <w:t>Согласовано с управляющим советом школы  Протокол № 1 от 30 августа 2019 г</w:t>
            </w:r>
          </w:p>
        </w:tc>
        <w:tc>
          <w:tcPr>
            <w:tcW w:w="5553" w:type="dxa"/>
          </w:tcPr>
          <w:p w:rsidR="00E84BFB" w:rsidRDefault="00E84BFB"/>
        </w:tc>
      </w:tr>
    </w:tbl>
    <w:p w:rsidR="00BF29AF" w:rsidRDefault="00BF29AF"/>
    <w:sectPr w:rsidR="00BF29AF" w:rsidSect="0006706D">
      <w:footerReference w:type="default" r:id="rId7"/>
      <w:pgSz w:w="11910" w:h="16840"/>
      <w:pgMar w:top="1060" w:right="600" w:bottom="1100" w:left="1400" w:header="0" w:footer="9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06D" w:rsidRDefault="0006706D" w:rsidP="0006706D">
      <w:r>
        <w:separator/>
      </w:r>
    </w:p>
  </w:endnote>
  <w:endnote w:type="continuationSeparator" w:id="0">
    <w:p w:rsidR="0006706D" w:rsidRDefault="0006706D" w:rsidP="0006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06D" w:rsidRDefault="00C75E0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0.1pt;margin-top:785.3pt;width:12pt;height:15.3pt;z-index:-251658752;mso-position-horizontal-relative:page;mso-position-vertical-relative:page" filled="f" stroked="f">
          <v:textbox style="mso-next-textbox:#_x0000_s1025" inset="0,0,0,0">
            <w:txbxContent>
              <w:p w:rsidR="0006706D" w:rsidRDefault="0006706D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84BFB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75E07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06D" w:rsidRDefault="0006706D" w:rsidP="0006706D">
      <w:r>
        <w:separator/>
      </w:r>
    </w:p>
  </w:footnote>
  <w:footnote w:type="continuationSeparator" w:id="0">
    <w:p w:rsidR="0006706D" w:rsidRDefault="0006706D" w:rsidP="00067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B16B9"/>
    <w:multiLevelType w:val="hybridMultilevel"/>
    <w:tmpl w:val="B50C3164"/>
    <w:lvl w:ilvl="0" w:tplc="2A4C222A">
      <w:numFmt w:val="bullet"/>
      <w:lvlText w:val="-"/>
      <w:lvlJc w:val="left"/>
      <w:pPr>
        <w:ind w:left="1173" w:hanging="16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1DD84AF2">
      <w:numFmt w:val="bullet"/>
      <w:lvlText w:val="•"/>
      <w:lvlJc w:val="left"/>
      <w:pPr>
        <w:ind w:left="2052" w:hanging="164"/>
      </w:pPr>
      <w:rPr>
        <w:rFonts w:hint="default"/>
        <w:lang w:val="ru-RU" w:eastAsia="en-US" w:bidi="ar-SA"/>
      </w:rPr>
    </w:lvl>
    <w:lvl w:ilvl="2" w:tplc="8222F5BA">
      <w:numFmt w:val="bullet"/>
      <w:lvlText w:val="•"/>
      <w:lvlJc w:val="left"/>
      <w:pPr>
        <w:ind w:left="2925" w:hanging="164"/>
      </w:pPr>
      <w:rPr>
        <w:rFonts w:hint="default"/>
        <w:lang w:val="ru-RU" w:eastAsia="en-US" w:bidi="ar-SA"/>
      </w:rPr>
    </w:lvl>
    <w:lvl w:ilvl="3" w:tplc="A8507B9C">
      <w:numFmt w:val="bullet"/>
      <w:lvlText w:val="•"/>
      <w:lvlJc w:val="left"/>
      <w:pPr>
        <w:ind w:left="3798" w:hanging="164"/>
      </w:pPr>
      <w:rPr>
        <w:rFonts w:hint="default"/>
        <w:lang w:val="ru-RU" w:eastAsia="en-US" w:bidi="ar-SA"/>
      </w:rPr>
    </w:lvl>
    <w:lvl w:ilvl="4" w:tplc="81EA72B4">
      <w:numFmt w:val="bullet"/>
      <w:lvlText w:val="•"/>
      <w:lvlJc w:val="left"/>
      <w:pPr>
        <w:ind w:left="4671" w:hanging="164"/>
      </w:pPr>
      <w:rPr>
        <w:rFonts w:hint="default"/>
        <w:lang w:val="ru-RU" w:eastAsia="en-US" w:bidi="ar-SA"/>
      </w:rPr>
    </w:lvl>
    <w:lvl w:ilvl="5" w:tplc="F9FCC91C">
      <w:numFmt w:val="bullet"/>
      <w:lvlText w:val="•"/>
      <w:lvlJc w:val="left"/>
      <w:pPr>
        <w:ind w:left="5544" w:hanging="164"/>
      </w:pPr>
      <w:rPr>
        <w:rFonts w:hint="default"/>
        <w:lang w:val="ru-RU" w:eastAsia="en-US" w:bidi="ar-SA"/>
      </w:rPr>
    </w:lvl>
    <w:lvl w:ilvl="6" w:tplc="EE829332">
      <w:numFmt w:val="bullet"/>
      <w:lvlText w:val="•"/>
      <w:lvlJc w:val="left"/>
      <w:pPr>
        <w:ind w:left="6416" w:hanging="164"/>
      </w:pPr>
      <w:rPr>
        <w:rFonts w:hint="default"/>
        <w:lang w:val="ru-RU" w:eastAsia="en-US" w:bidi="ar-SA"/>
      </w:rPr>
    </w:lvl>
    <w:lvl w:ilvl="7" w:tplc="7CD43ED6">
      <w:numFmt w:val="bullet"/>
      <w:lvlText w:val="•"/>
      <w:lvlJc w:val="left"/>
      <w:pPr>
        <w:ind w:left="7289" w:hanging="164"/>
      </w:pPr>
      <w:rPr>
        <w:rFonts w:hint="default"/>
        <w:lang w:val="ru-RU" w:eastAsia="en-US" w:bidi="ar-SA"/>
      </w:rPr>
    </w:lvl>
    <w:lvl w:ilvl="8" w:tplc="24868452">
      <w:numFmt w:val="bullet"/>
      <w:lvlText w:val="•"/>
      <w:lvlJc w:val="left"/>
      <w:pPr>
        <w:ind w:left="8162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3DA3512F"/>
    <w:multiLevelType w:val="hybridMultilevel"/>
    <w:tmpl w:val="74C2AEDC"/>
    <w:lvl w:ilvl="0" w:tplc="A4D61070">
      <w:numFmt w:val="bullet"/>
      <w:lvlText w:val="o"/>
      <w:lvlJc w:val="left"/>
      <w:pPr>
        <w:ind w:left="1788" w:hanging="2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B48F5E">
      <w:start w:val="1"/>
      <w:numFmt w:val="decimal"/>
      <w:lvlText w:val="%2."/>
      <w:lvlJc w:val="left"/>
      <w:pPr>
        <w:ind w:left="4117" w:hanging="212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A6EEA7D0">
      <w:numFmt w:val="bullet"/>
      <w:lvlText w:val="•"/>
      <w:lvlJc w:val="left"/>
      <w:pPr>
        <w:ind w:left="4763" w:hanging="212"/>
      </w:pPr>
      <w:rPr>
        <w:rFonts w:hint="default"/>
        <w:lang w:val="ru-RU" w:eastAsia="en-US" w:bidi="ar-SA"/>
      </w:rPr>
    </w:lvl>
    <w:lvl w:ilvl="3" w:tplc="42787E8E">
      <w:numFmt w:val="bullet"/>
      <w:lvlText w:val="•"/>
      <w:lvlJc w:val="left"/>
      <w:pPr>
        <w:ind w:left="5406" w:hanging="212"/>
      </w:pPr>
      <w:rPr>
        <w:rFonts w:hint="default"/>
        <w:lang w:val="ru-RU" w:eastAsia="en-US" w:bidi="ar-SA"/>
      </w:rPr>
    </w:lvl>
    <w:lvl w:ilvl="4" w:tplc="95B488FE">
      <w:numFmt w:val="bullet"/>
      <w:lvlText w:val="•"/>
      <w:lvlJc w:val="left"/>
      <w:pPr>
        <w:ind w:left="6049" w:hanging="212"/>
      </w:pPr>
      <w:rPr>
        <w:rFonts w:hint="default"/>
        <w:lang w:val="ru-RU" w:eastAsia="en-US" w:bidi="ar-SA"/>
      </w:rPr>
    </w:lvl>
    <w:lvl w:ilvl="5" w:tplc="EF0AF2FA">
      <w:numFmt w:val="bullet"/>
      <w:lvlText w:val="•"/>
      <w:lvlJc w:val="left"/>
      <w:pPr>
        <w:ind w:left="6692" w:hanging="212"/>
      </w:pPr>
      <w:rPr>
        <w:rFonts w:hint="default"/>
        <w:lang w:val="ru-RU" w:eastAsia="en-US" w:bidi="ar-SA"/>
      </w:rPr>
    </w:lvl>
    <w:lvl w:ilvl="6" w:tplc="296A4148">
      <w:numFmt w:val="bullet"/>
      <w:lvlText w:val="•"/>
      <w:lvlJc w:val="left"/>
      <w:pPr>
        <w:ind w:left="7335" w:hanging="212"/>
      </w:pPr>
      <w:rPr>
        <w:rFonts w:hint="default"/>
        <w:lang w:val="ru-RU" w:eastAsia="en-US" w:bidi="ar-SA"/>
      </w:rPr>
    </w:lvl>
    <w:lvl w:ilvl="7" w:tplc="BFFA709C">
      <w:numFmt w:val="bullet"/>
      <w:lvlText w:val="•"/>
      <w:lvlJc w:val="left"/>
      <w:pPr>
        <w:ind w:left="7978" w:hanging="212"/>
      </w:pPr>
      <w:rPr>
        <w:rFonts w:hint="default"/>
        <w:lang w:val="ru-RU" w:eastAsia="en-US" w:bidi="ar-SA"/>
      </w:rPr>
    </w:lvl>
    <w:lvl w:ilvl="8" w:tplc="7F822DF8">
      <w:numFmt w:val="bullet"/>
      <w:lvlText w:val="•"/>
      <w:lvlJc w:val="left"/>
      <w:pPr>
        <w:ind w:left="8621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50F81063"/>
    <w:multiLevelType w:val="multilevel"/>
    <w:tmpl w:val="938A9868"/>
    <w:lvl w:ilvl="0">
      <w:start w:val="3"/>
      <w:numFmt w:val="decimal"/>
      <w:lvlText w:val="%1"/>
      <w:lvlJc w:val="left"/>
      <w:pPr>
        <w:ind w:left="300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5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6" w:hanging="424"/>
      </w:pPr>
      <w:rPr>
        <w:rFonts w:hint="default"/>
        <w:lang w:val="ru-RU" w:eastAsia="en-US" w:bidi="ar-SA"/>
      </w:rPr>
    </w:lvl>
  </w:abstractNum>
  <w:abstractNum w:abstractNumId="3" w15:restartNumberingAfterBreak="0">
    <w:nsid w:val="6B4D3B0D"/>
    <w:multiLevelType w:val="multilevel"/>
    <w:tmpl w:val="564E5488"/>
    <w:lvl w:ilvl="0">
      <w:start w:val="4"/>
      <w:numFmt w:val="decimal"/>
      <w:lvlText w:val="%1"/>
      <w:lvlJc w:val="left"/>
      <w:pPr>
        <w:ind w:left="300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5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6" w:hanging="424"/>
      </w:pPr>
      <w:rPr>
        <w:rFonts w:hint="default"/>
        <w:lang w:val="ru-RU" w:eastAsia="en-US" w:bidi="ar-SA"/>
      </w:rPr>
    </w:lvl>
  </w:abstractNum>
  <w:abstractNum w:abstractNumId="4" w15:restartNumberingAfterBreak="0">
    <w:nsid w:val="6C2043D3"/>
    <w:multiLevelType w:val="hybridMultilevel"/>
    <w:tmpl w:val="52A6338E"/>
    <w:lvl w:ilvl="0" w:tplc="1B3C2660">
      <w:numFmt w:val="bullet"/>
      <w:lvlText w:val=""/>
      <w:lvlJc w:val="left"/>
      <w:pPr>
        <w:ind w:left="300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796BE86">
      <w:numFmt w:val="bullet"/>
      <w:lvlText w:val="•"/>
      <w:lvlJc w:val="left"/>
      <w:pPr>
        <w:ind w:left="1260" w:hanging="284"/>
      </w:pPr>
      <w:rPr>
        <w:rFonts w:hint="default"/>
        <w:lang w:val="ru-RU" w:eastAsia="en-US" w:bidi="ar-SA"/>
      </w:rPr>
    </w:lvl>
    <w:lvl w:ilvl="2" w:tplc="BCA48B44">
      <w:numFmt w:val="bullet"/>
      <w:lvlText w:val="•"/>
      <w:lvlJc w:val="left"/>
      <w:pPr>
        <w:ind w:left="2221" w:hanging="284"/>
      </w:pPr>
      <w:rPr>
        <w:rFonts w:hint="default"/>
        <w:lang w:val="ru-RU" w:eastAsia="en-US" w:bidi="ar-SA"/>
      </w:rPr>
    </w:lvl>
    <w:lvl w:ilvl="3" w:tplc="15DACB48">
      <w:numFmt w:val="bullet"/>
      <w:lvlText w:val="•"/>
      <w:lvlJc w:val="left"/>
      <w:pPr>
        <w:ind w:left="3182" w:hanging="284"/>
      </w:pPr>
      <w:rPr>
        <w:rFonts w:hint="default"/>
        <w:lang w:val="ru-RU" w:eastAsia="en-US" w:bidi="ar-SA"/>
      </w:rPr>
    </w:lvl>
    <w:lvl w:ilvl="4" w:tplc="39FCE68E">
      <w:numFmt w:val="bullet"/>
      <w:lvlText w:val="•"/>
      <w:lvlJc w:val="left"/>
      <w:pPr>
        <w:ind w:left="4143" w:hanging="284"/>
      </w:pPr>
      <w:rPr>
        <w:rFonts w:hint="default"/>
        <w:lang w:val="ru-RU" w:eastAsia="en-US" w:bidi="ar-SA"/>
      </w:rPr>
    </w:lvl>
    <w:lvl w:ilvl="5" w:tplc="542A3612">
      <w:numFmt w:val="bullet"/>
      <w:lvlText w:val="•"/>
      <w:lvlJc w:val="left"/>
      <w:pPr>
        <w:ind w:left="5104" w:hanging="284"/>
      </w:pPr>
      <w:rPr>
        <w:rFonts w:hint="default"/>
        <w:lang w:val="ru-RU" w:eastAsia="en-US" w:bidi="ar-SA"/>
      </w:rPr>
    </w:lvl>
    <w:lvl w:ilvl="6" w:tplc="A9D6E5A0">
      <w:numFmt w:val="bullet"/>
      <w:lvlText w:val="•"/>
      <w:lvlJc w:val="left"/>
      <w:pPr>
        <w:ind w:left="6064" w:hanging="284"/>
      </w:pPr>
      <w:rPr>
        <w:rFonts w:hint="default"/>
        <w:lang w:val="ru-RU" w:eastAsia="en-US" w:bidi="ar-SA"/>
      </w:rPr>
    </w:lvl>
    <w:lvl w:ilvl="7" w:tplc="EF4490C4">
      <w:numFmt w:val="bullet"/>
      <w:lvlText w:val="•"/>
      <w:lvlJc w:val="left"/>
      <w:pPr>
        <w:ind w:left="7025" w:hanging="284"/>
      </w:pPr>
      <w:rPr>
        <w:rFonts w:hint="default"/>
        <w:lang w:val="ru-RU" w:eastAsia="en-US" w:bidi="ar-SA"/>
      </w:rPr>
    </w:lvl>
    <w:lvl w:ilvl="8" w:tplc="42308594">
      <w:numFmt w:val="bullet"/>
      <w:lvlText w:val="•"/>
      <w:lvlJc w:val="left"/>
      <w:pPr>
        <w:ind w:left="7986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7EA251D1"/>
    <w:multiLevelType w:val="multilevel"/>
    <w:tmpl w:val="7422DD3C"/>
    <w:lvl w:ilvl="0">
      <w:start w:val="1"/>
      <w:numFmt w:val="decimal"/>
      <w:lvlText w:val="%1"/>
      <w:lvlJc w:val="left"/>
      <w:pPr>
        <w:ind w:left="300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5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6" w:hanging="42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06706D"/>
    <w:rsid w:val="0006706D"/>
    <w:rsid w:val="005C1F5E"/>
    <w:rsid w:val="008A605E"/>
    <w:rsid w:val="00BF29AF"/>
    <w:rsid w:val="00C75E07"/>
    <w:rsid w:val="00E8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20475"/>
  <w15:docId w15:val="{3339C6BE-5FF1-4AC7-8248-215AFC28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706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70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6706D"/>
    <w:rPr>
      <w:sz w:val="28"/>
      <w:szCs w:val="28"/>
    </w:rPr>
  </w:style>
  <w:style w:type="paragraph" w:styleId="a5">
    <w:name w:val="List Paragraph"/>
    <w:basedOn w:val="a"/>
    <w:uiPriority w:val="1"/>
    <w:qFormat/>
    <w:rsid w:val="0006706D"/>
    <w:pPr>
      <w:ind w:left="30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6706D"/>
    <w:pPr>
      <w:ind w:left="200"/>
    </w:pPr>
  </w:style>
  <w:style w:type="character" w:customStyle="1" w:styleId="a4">
    <w:name w:val="Основной текст Знак"/>
    <w:basedOn w:val="a0"/>
    <w:link w:val="a3"/>
    <w:uiPriority w:val="1"/>
    <w:rsid w:val="005C1F5E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5C1F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1F5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5C1F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1F5E"/>
    <w:rPr>
      <w:rFonts w:ascii="Times New Roman" w:eastAsia="Times New Roman" w:hAnsi="Times New Roman" w:cs="Times New Roman"/>
      <w:lang w:val="ru-RU"/>
    </w:rPr>
  </w:style>
  <w:style w:type="character" w:customStyle="1" w:styleId="aa">
    <w:name w:val="Основной текст_"/>
    <w:basedOn w:val="a0"/>
    <w:link w:val="2"/>
    <w:rsid w:val="00C75E07"/>
    <w:rPr>
      <w:rFonts w:ascii="Times New Roman" w:eastAsia="Times New Roman" w:hAnsi="Times New Roman" w:cs="Times New Roman"/>
      <w:spacing w:val="-5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a"/>
    <w:rsid w:val="00C75E07"/>
    <w:pPr>
      <w:shd w:val="clear" w:color="auto" w:fill="FFFFFF"/>
      <w:autoSpaceDE/>
      <w:autoSpaceDN/>
      <w:spacing w:before="420" w:line="322" w:lineRule="exact"/>
      <w:ind w:hanging="680"/>
      <w:jc w:val="both"/>
    </w:pPr>
    <w:rPr>
      <w:spacing w:val="-5"/>
      <w:sz w:val="27"/>
      <w:szCs w:val="27"/>
      <w:lang w:val="en-US"/>
    </w:rPr>
  </w:style>
  <w:style w:type="paragraph" w:styleId="ab">
    <w:name w:val="No Spacing"/>
    <w:uiPriority w:val="1"/>
    <w:qFormat/>
    <w:rsid w:val="00C75E07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C75E0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75E0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Илларионовна Сафронова</dc:creator>
  <cp:lastModifiedBy>User</cp:lastModifiedBy>
  <cp:revision>3</cp:revision>
  <cp:lastPrinted>2021-02-24T05:43:00Z</cp:lastPrinted>
  <dcterms:created xsi:type="dcterms:W3CDTF">2020-11-30T20:46:00Z</dcterms:created>
  <dcterms:modified xsi:type="dcterms:W3CDTF">2021-02-24T05:43:00Z</dcterms:modified>
</cp:coreProperties>
</file>