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CF" w:rsidRDefault="008259CF" w:rsidP="008259CF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8259CF" w:rsidRDefault="008259CF" w:rsidP="008259CF">
      <w:pPr>
        <w:pStyle w:val="a3"/>
        <w:jc w:val="center"/>
      </w:pPr>
    </w:p>
    <w:p w:rsidR="008259CF" w:rsidRDefault="008259CF" w:rsidP="008259CF">
      <w:pPr>
        <w:pStyle w:val="a3"/>
        <w:jc w:val="center"/>
      </w:pPr>
    </w:p>
    <w:p w:rsidR="008259CF" w:rsidRDefault="008259CF" w:rsidP="008259CF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8259CF" w:rsidTr="008259CF">
        <w:tc>
          <w:tcPr>
            <w:tcW w:w="3101" w:type="dxa"/>
          </w:tcPr>
          <w:p w:rsidR="008259CF" w:rsidRDefault="008259C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8259CF" w:rsidRDefault="008259C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8259CF" w:rsidRDefault="008259CF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</w:rPr>
            </w:pPr>
          </w:p>
          <w:p w:rsidR="008259CF" w:rsidRDefault="008259C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8259CF" w:rsidRDefault="008259CF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УТВЕРЖДЕНА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8259CF" w:rsidRDefault="008259CF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8259CF" w:rsidRDefault="008259CF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spacing w:before="3"/>
        <w:rPr>
          <w:sz w:val="20"/>
        </w:rPr>
      </w:pPr>
    </w:p>
    <w:p w:rsidR="005A6AEA" w:rsidRDefault="00AC06B7">
      <w:pPr>
        <w:pStyle w:val="a3"/>
        <w:spacing w:before="88" w:line="295" w:lineRule="exact"/>
        <w:ind w:left="4590"/>
      </w:pPr>
      <w:r>
        <w:t>Положение</w:t>
      </w:r>
    </w:p>
    <w:p w:rsidR="005A6AEA" w:rsidRDefault="00AC06B7">
      <w:pPr>
        <w:pStyle w:val="a3"/>
        <w:spacing w:before="18" w:line="199" w:lineRule="auto"/>
        <w:ind w:left="2581" w:right="1375" w:hanging="828"/>
      </w:pPr>
      <w:r>
        <w:t xml:space="preserve">по организации физического воспитания </w:t>
      </w:r>
      <w:proofErr w:type="gramStart"/>
      <w:r>
        <w:t>обучающихся</w:t>
      </w:r>
      <w:proofErr w:type="gramEnd"/>
      <w:r>
        <w:t>, отнесенных по состоянию здоровья к</w:t>
      </w:r>
    </w:p>
    <w:p w:rsidR="005A6AEA" w:rsidRDefault="00AC06B7">
      <w:pPr>
        <w:pStyle w:val="a3"/>
        <w:spacing w:line="279" w:lineRule="exact"/>
        <w:ind w:left="2825"/>
      </w:pPr>
      <w:r>
        <w:t>специальной медицинской группе</w:t>
      </w:r>
    </w:p>
    <w:p w:rsidR="00AC06B7" w:rsidRDefault="00AC06B7">
      <w:pPr>
        <w:pStyle w:val="a3"/>
        <w:spacing w:line="279" w:lineRule="exact"/>
        <w:ind w:left="2825"/>
      </w:pPr>
    </w:p>
    <w:p w:rsidR="005A6AEA" w:rsidRPr="00AC06B7" w:rsidRDefault="00AC06B7" w:rsidP="00AC06B7">
      <w:pPr>
        <w:pStyle w:val="a5"/>
        <w:numPr>
          <w:ilvl w:val="0"/>
          <w:numId w:val="7"/>
        </w:numPr>
        <w:jc w:val="center"/>
        <w:rPr>
          <w:sz w:val="28"/>
        </w:rPr>
      </w:pPr>
      <w:r w:rsidRPr="00AC06B7">
        <w:rPr>
          <w:sz w:val="28"/>
        </w:rPr>
        <w:t>Общие положения</w:t>
      </w:r>
    </w:p>
    <w:p w:rsidR="005A6AEA" w:rsidRDefault="00AC06B7">
      <w:pPr>
        <w:pStyle w:val="a5"/>
        <w:numPr>
          <w:ilvl w:val="1"/>
          <w:numId w:val="5"/>
        </w:numPr>
        <w:tabs>
          <w:tab w:val="left" w:pos="1510"/>
        </w:tabs>
        <w:spacing w:before="246"/>
        <w:ind w:right="165" w:firstLine="708"/>
        <w:jc w:val="both"/>
        <w:rPr>
          <w:sz w:val="28"/>
        </w:rPr>
      </w:pPr>
      <w:r>
        <w:rPr>
          <w:sz w:val="28"/>
        </w:rPr>
        <w:t xml:space="preserve">Данное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разработано в </w:t>
      </w:r>
      <w:r>
        <w:rPr>
          <w:spacing w:val="-3"/>
          <w:sz w:val="28"/>
        </w:rPr>
        <w:t xml:space="preserve">соответствии </w:t>
      </w:r>
      <w:r>
        <w:rPr>
          <w:sz w:val="28"/>
        </w:rPr>
        <w:t xml:space="preserve">с </w:t>
      </w:r>
      <w:proofErr w:type="gramStart"/>
      <w:r>
        <w:rPr>
          <w:sz w:val="28"/>
        </w:rPr>
        <w:t>Федеральным</w:t>
      </w:r>
      <w:proofErr w:type="gramEnd"/>
      <w:r>
        <w:rPr>
          <w:sz w:val="28"/>
        </w:rPr>
        <w:t xml:space="preserve"> за- коном от 29.12.2012 № 273-ФЗ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 xml:space="preserve">образовании в Российской Федерации», письмом </w:t>
      </w:r>
      <w:r>
        <w:rPr>
          <w:spacing w:val="-3"/>
          <w:sz w:val="28"/>
        </w:rPr>
        <w:t xml:space="preserve">Министерства образования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науки Российской </w:t>
      </w:r>
      <w:r>
        <w:rPr>
          <w:sz w:val="28"/>
        </w:rPr>
        <w:t xml:space="preserve">Федерации от 30 мая 2012 г. № МД-583/19 </w:t>
      </w:r>
      <w:r>
        <w:rPr>
          <w:spacing w:val="-3"/>
          <w:sz w:val="28"/>
        </w:rPr>
        <w:t xml:space="preserve">«Медико-педагогический </w:t>
      </w:r>
      <w:r>
        <w:rPr>
          <w:sz w:val="28"/>
        </w:rPr>
        <w:t xml:space="preserve">контроль за </w:t>
      </w:r>
      <w:r>
        <w:rPr>
          <w:spacing w:val="-3"/>
          <w:sz w:val="28"/>
        </w:rPr>
        <w:t xml:space="preserve">организацией </w:t>
      </w:r>
      <w:r>
        <w:rPr>
          <w:sz w:val="28"/>
        </w:rPr>
        <w:t>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физической культурой обучающихся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отклонениями </w:t>
      </w:r>
      <w:r>
        <w:rPr>
          <w:sz w:val="28"/>
        </w:rPr>
        <w:t xml:space="preserve">в состоянии </w:t>
      </w:r>
      <w:proofErr w:type="spellStart"/>
      <w:r>
        <w:rPr>
          <w:sz w:val="28"/>
        </w:rPr>
        <w:t>здо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3"/>
          <w:sz w:val="28"/>
        </w:rPr>
        <w:t>ровья</w:t>
      </w:r>
      <w:proofErr w:type="spellEnd"/>
      <w:r>
        <w:rPr>
          <w:spacing w:val="-3"/>
          <w:sz w:val="28"/>
        </w:rPr>
        <w:t xml:space="preserve">», приказа Министерства здравоохранения </w:t>
      </w:r>
      <w:r>
        <w:rPr>
          <w:sz w:val="28"/>
        </w:rPr>
        <w:t xml:space="preserve">Российской </w:t>
      </w:r>
      <w:r>
        <w:rPr>
          <w:spacing w:val="-3"/>
          <w:sz w:val="28"/>
        </w:rPr>
        <w:t xml:space="preserve">Федерации </w:t>
      </w:r>
      <w:r>
        <w:rPr>
          <w:sz w:val="28"/>
        </w:rPr>
        <w:t xml:space="preserve">от 21 </w:t>
      </w:r>
      <w:r>
        <w:rPr>
          <w:spacing w:val="-3"/>
          <w:sz w:val="28"/>
        </w:rPr>
        <w:t xml:space="preserve">декабря </w:t>
      </w:r>
      <w:r>
        <w:rPr>
          <w:sz w:val="28"/>
        </w:rPr>
        <w:t xml:space="preserve">2012 г. №1346н </w:t>
      </w:r>
      <w:r>
        <w:rPr>
          <w:spacing w:val="-7"/>
          <w:sz w:val="28"/>
        </w:rPr>
        <w:t xml:space="preserve">«О </w:t>
      </w:r>
      <w:r>
        <w:rPr>
          <w:sz w:val="28"/>
        </w:rPr>
        <w:t xml:space="preserve">Порядке </w:t>
      </w:r>
      <w:r>
        <w:rPr>
          <w:spacing w:val="-3"/>
          <w:sz w:val="28"/>
        </w:rPr>
        <w:t xml:space="preserve">прохождения несовершеннолетними </w:t>
      </w:r>
      <w:proofErr w:type="spellStart"/>
      <w:r>
        <w:rPr>
          <w:spacing w:val="-3"/>
          <w:sz w:val="28"/>
        </w:rPr>
        <w:t>ме</w:t>
      </w:r>
      <w:proofErr w:type="spellEnd"/>
      <w:r>
        <w:rPr>
          <w:spacing w:val="-3"/>
          <w:sz w:val="28"/>
        </w:rPr>
        <w:t xml:space="preserve">- </w:t>
      </w:r>
      <w:proofErr w:type="spellStart"/>
      <w:r>
        <w:rPr>
          <w:spacing w:val="-3"/>
          <w:sz w:val="28"/>
        </w:rPr>
        <w:t>дицинских</w:t>
      </w:r>
      <w:proofErr w:type="spellEnd"/>
      <w:r>
        <w:rPr>
          <w:spacing w:val="-3"/>
          <w:sz w:val="28"/>
        </w:rPr>
        <w:t xml:space="preserve"> осмотров, </w:t>
      </w:r>
      <w:r>
        <w:rPr>
          <w:sz w:val="28"/>
        </w:rPr>
        <w:t xml:space="preserve">в том числе при </w:t>
      </w:r>
      <w:r>
        <w:rPr>
          <w:spacing w:val="-3"/>
          <w:sz w:val="28"/>
        </w:rPr>
        <w:t xml:space="preserve">поступлении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образовательные </w:t>
      </w:r>
      <w:proofErr w:type="spellStart"/>
      <w:r>
        <w:rPr>
          <w:spacing w:val="-4"/>
          <w:sz w:val="28"/>
        </w:rPr>
        <w:t>учр</w:t>
      </w:r>
      <w:proofErr w:type="gramStart"/>
      <w:r>
        <w:rPr>
          <w:spacing w:val="-4"/>
          <w:sz w:val="28"/>
        </w:rPr>
        <w:t>е</w:t>
      </w:r>
      <w:proofErr w:type="spellEnd"/>
      <w:r>
        <w:rPr>
          <w:spacing w:val="-4"/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pacing w:val="-3"/>
          <w:sz w:val="28"/>
        </w:rPr>
        <w:t>ждения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в </w:t>
      </w:r>
      <w:r>
        <w:rPr>
          <w:spacing w:val="-3"/>
          <w:sz w:val="28"/>
        </w:rPr>
        <w:t xml:space="preserve">период обучения </w:t>
      </w:r>
      <w:r>
        <w:rPr>
          <w:sz w:val="28"/>
        </w:rPr>
        <w:t xml:space="preserve">в них», </w:t>
      </w:r>
      <w:r>
        <w:rPr>
          <w:spacing w:val="-3"/>
          <w:sz w:val="28"/>
        </w:rPr>
        <w:t xml:space="preserve">письмом </w:t>
      </w:r>
      <w:r>
        <w:rPr>
          <w:sz w:val="28"/>
        </w:rPr>
        <w:t xml:space="preserve">Министерства </w:t>
      </w:r>
      <w:r>
        <w:rPr>
          <w:spacing w:val="-3"/>
          <w:sz w:val="28"/>
        </w:rPr>
        <w:t xml:space="preserve">образования </w:t>
      </w:r>
      <w:r>
        <w:rPr>
          <w:sz w:val="28"/>
        </w:rPr>
        <w:t xml:space="preserve">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Федерации </w:t>
      </w:r>
      <w:r>
        <w:rPr>
          <w:sz w:val="28"/>
        </w:rPr>
        <w:t xml:space="preserve">от 31 октября 2003 г. № 13-51-263/123 </w:t>
      </w:r>
      <w:r>
        <w:rPr>
          <w:spacing w:val="-6"/>
          <w:sz w:val="28"/>
        </w:rPr>
        <w:t xml:space="preserve">«Об </w:t>
      </w:r>
      <w:r>
        <w:rPr>
          <w:spacing w:val="-3"/>
          <w:sz w:val="28"/>
        </w:rPr>
        <w:t xml:space="preserve">оценивании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аттестации учащихся, отнесённых </w:t>
      </w:r>
      <w:r>
        <w:rPr>
          <w:sz w:val="28"/>
        </w:rPr>
        <w:t xml:space="preserve">по состоянию здоровья к специальной </w:t>
      </w:r>
      <w:proofErr w:type="spellStart"/>
      <w:r>
        <w:rPr>
          <w:spacing w:val="-4"/>
          <w:sz w:val="28"/>
        </w:rPr>
        <w:t>ме</w:t>
      </w:r>
      <w:proofErr w:type="spellEnd"/>
      <w:r>
        <w:rPr>
          <w:spacing w:val="-4"/>
          <w:sz w:val="28"/>
        </w:rPr>
        <w:t xml:space="preserve">- </w:t>
      </w:r>
      <w:proofErr w:type="spellStart"/>
      <w:r>
        <w:rPr>
          <w:spacing w:val="-3"/>
          <w:sz w:val="28"/>
        </w:rPr>
        <w:t>дицинской</w:t>
      </w:r>
      <w:proofErr w:type="spellEnd"/>
      <w:r>
        <w:rPr>
          <w:spacing w:val="-3"/>
          <w:sz w:val="28"/>
        </w:rPr>
        <w:t xml:space="preserve"> группе </w:t>
      </w:r>
      <w:r>
        <w:rPr>
          <w:sz w:val="28"/>
        </w:rPr>
        <w:t xml:space="preserve">для занятий </w:t>
      </w:r>
      <w:r>
        <w:rPr>
          <w:spacing w:val="-3"/>
          <w:sz w:val="28"/>
        </w:rPr>
        <w:t>физической</w:t>
      </w:r>
      <w:r>
        <w:rPr>
          <w:spacing w:val="-21"/>
          <w:sz w:val="28"/>
        </w:rPr>
        <w:t xml:space="preserve"> </w:t>
      </w:r>
      <w:r>
        <w:rPr>
          <w:sz w:val="28"/>
        </w:rPr>
        <w:t>культурой»</w:t>
      </w:r>
    </w:p>
    <w:p w:rsidR="005A6AEA" w:rsidRDefault="00AC06B7">
      <w:pPr>
        <w:pStyle w:val="a5"/>
        <w:numPr>
          <w:ilvl w:val="1"/>
          <w:numId w:val="5"/>
        </w:numPr>
        <w:tabs>
          <w:tab w:val="left" w:pos="1288"/>
        </w:tabs>
        <w:spacing w:before="1"/>
        <w:ind w:left="1287" w:hanging="420"/>
        <w:jc w:val="both"/>
        <w:rPr>
          <w:sz w:val="28"/>
        </w:rPr>
      </w:pPr>
      <w:r>
        <w:rPr>
          <w:sz w:val="28"/>
        </w:rPr>
        <w:t>К специальной медицинской группе (СМГ) относятся</w:t>
      </w:r>
      <w:r>
        <w:rPr>
          <w:spacing w:val="-4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:</w:t>
      </w:r>
    </w:p>
    <w:p w:rsidR="005A6AEA" w:rsidRDefault="00AC06B7">
      <w:pPr>
        <w:pStyle w:val="a5"/>
        <w:numPr>
          <w:ilvl w:val="0"/>
          <w:numId w:val="4"/>
        </w:numPr>
        <w:tabs>
          <w:tab w:val="left" w:pos="1065"/>
        </w:tabs>
        <w:spacing w:before="2"/>
        <w:ind w:right="175" w:firstLine="568"/>
        <w:rPr>
          <w:sz w:val="28"/>
        </w:rPr>
      </w:pPr>
      <w:r>
        <w:rPr>
          <w:sz w:val="28"/>
        </w:rPr>
        <w:t xml:space="preserve">с нарушениями состояния здоровья постоянного (хронические </w:t>
      </w:r>
      <w:proofErr w:type="spellStart"/>
      <w:r>
        <w:rPr>
          <w:sz w:val="28"/>
        </w:rPr>
        <w:t>забол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(состояния), врожденные пороки развития, деформации без </w:t>
      </w:r>
      <w:proofErr w:type="spellStart"/>
      <w:r>
        <w:rPr>
          <w:sz w:val="28"/>
        </w:rPr>
        <w:t>прогресси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рования</w:t>
      </w:r>
      <w:proofErr w:type="spellEnd"/>
      <w:r>
        <w:rPr>
          <w:sz w:val="28"/>
        </w:rPr>
        <w:t>, в стадии компенсации) или временного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характера;</w:t>
      </w:r>
    </w:p>
    <w:p w:rsidR="005A6AEA" w:rsidRDefault="00AC06B7">
      <w:pPr>
        <w:pStyle w:val="a5"/>
        <w:numPr>
          <w:ilvl w:val="0"/>
          <w:numId w:val="4"/>
        </w:numPr>
        <w:tabs>
          <w:tab w:val="left" w:pos="1069"/>
        </w:tabs>
        <w:spacing w:line="242" w:lineRule="auto"/>
        <w:ind w:right="171" w:firstLine="568"/>
        <w:rPr>
          <w:sz w:val="28"/>
        </w:rPr>
      </w:pPr>
      <w:r>
        <w:rPr>
          <w:sz w:val="28"/>
        </w:rPr>
        <w:t xml:space="preserve">с нарушениями физического развития, требующими ограничения </w:t>
      </w:r>
      <w:r>
        <w:rPr>
          <w:spacing w:val="3"/>
          <w:sz w:val="28"/>
        </w:rPr>
        <w:t>ф</w:t>
      </w:r>
      <w:proofErr w:type="gramStart"/>
      <w:r>
        <w:rPr>
          <w:spacing w:val="3"/>
          <w:sz w:val="28"/>
        </w:rPr>
        <w:t>и-</w:t>
      </w:r>
      <w:proofErr w:type="gram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зических</w:t>
      </w:r>
      <w:proofErr w:type="spellEnd"/>
      <w:r>
        <w:rPr>
          <w:sz w:val="28"/>
        </w:rPr>
        <w:t xml:space="preserve"> нагрузок.</w:t>
      </w:r>
    </w:p>
    <w:p w:rsidR="005A6AEA" w:rsidRDefault="00AC06B7">
      <w:pPr>
        <w:pStyle w:val="a5"/>
        <w:numPr>
          <w:ilvl w:val="1"/>
          <w:numId w:val="5"/>
        </w:numPr>
        <w:tabs>
          <w:tab w:val="left" w:pos="1293"/>
        </w:tabs>
        <w:ind w:right="169" w:firstLine="568"/>
        <w:jc w:val="both"/>
        <w:rPr>
          <w:sz w:val="28"/>
        </w:rPr>
      </w:pPr>
      <w:r>
        <w:rPr>
          <w:sz w:val="28"/>
        </w:rPr>
        <w:t xml:space="preserve">Отнесенным к этой группе обучающимся разрешаются занятия </w:t>
      </w:r>
      <w:proofErr w:type="spellStart"/>
      <w:r>
        <w:rPr>
          <w:sz w:val="28"/>
        </w:rPr>
        <w:t>озд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ровительной</w:t>
      </w:r>
      <w:proofErr w:type="spellEnd"/>
      <w:r>
        <w:rPr>
          <w:sz w:val="28"/>
        </w:rPr>
        <w:t xml:space="preserve"> физической культурой по специальным программам (</w:t>
      </w:r>
      <w:proofErr w:type="spellStart"/>
      <w:r>
        <w:rPr>
          <w:sz w:val="28"/>
        </w:rPr>
        <w:t>профилак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тические</w:t>
      </w:r>
      <w:proofErr w:type="spellEnd"/>
      <w:r>
        <w:rPr>
          <w:sz w:val="28"/>
        </w:rPr>
        <w:t xml:space="preserve"> и оздоровительные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технологии).</w:t>
      </w:r>
    </w:p>
    <w:p w:rsidR="005A6AEA" w:rsidRDefault="00AC06B7">
      <w:pPr>
        <w:pStyle w:val="a5"/>
        <w:numPr>
          <w:ilvl w:val="1"/>
          <w:numId w:val="5"/>
        </w:numPr>
        <w:tabs>
          <w:tab w:val="left" w:pos="1293"/>
        </w:tabs>
        <w:ind w:right="175" w:firstLine="568"/>
        <w:jc w:val="both"/>
        <w:rPr>
          <w:sz w:val="28"/>
        </w:rPr>
      </w:pPr>
      <w:r>
        <w:rPr>
          <w:sz w:val="28"/>
        </w:rPr>
        <w:t xml:space="preserve">Основными задачами физического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СМГ являются: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9"/>
        </w:tabs>
        <w:spacing w:line="321" w:lineRule="exact"/>
        <w:ind w:left="468" w:hanging="169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5"/>
        </w:tabs>
        <w:spacing w:line="321" w:lineRule="exact"/>
        <w:ind w:left="464" w:hanging="165"/>
        <w:jc w:val="left"/>
        <w:rPr>
          <w:sz w:val="28"/>
        </w:rPr>
      </w:pPr>
      <w:r>
        <w:rPr>
          <w:sz w:val="28"/>
        </w:rPr>
        <w:lastRenderedPageBreak/>
        <w:t>повышение функциональных 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5"/>
        </w:tabs>
        <w:spacing w:line="321" w:lineRule="exact"/>
        <w:ind w:left="464" w:hanging="165"/>
        <w:jc w:val="left"/>
        <w:rPr>
          <w:sz w:val="28"/>
        </w:rPr>
      </w:pPr>
      <w:r>
        <w:rPr>
          <w:sz w:val="28"/>
        </w:rPr>
        <w:t>постепенная адаптация организма к физическим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нагрузкам;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501"/>
        </w:tabs>
        <w:spacing w:line="242" w:lineRule="auto"/>
        <w:ind w:right="174" w:firstLine="0"/>
        <w:jc w:val="left"/>
        <w:rPr>
          <w:sz w:val="28"/>
        </w:rPr>
      </w:pPr>
      <w:r>
        <w:rPr>
          <w:sz w:val="28"/>
        </w:rPr>
        <w:t xml:space="preserve">овладение комплексами </w:t>
      </w:r>
      <w:r>
        <w:rPr>
          <w:spacing w:val="-3"/>
          <w:sz w:val="28"/>
        </w:rPr>
        <w:t xml:space="preserve">упражнений, </w:t>
      </w:r>
      <w:r>
        <w:rPr>
          <w:sz w:val="28"/>
        </w:rPr>
        <w:t xml:space="preserve">благотворно влияющих на состояние здоровья обучающегося с </w:t>
      </w:r>
      <w:r>
        <w:rPr>
          <w:spacing w:val="-3"/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513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развитие физических качеств и освоение жизненно важных двигательных умений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5"/>
        </w:tabs>
        <w:spacing w:line="315" w:lineRule="exact"/>
        <w:ind w:left="464" w:hanging="165"/>
        <w:jc w:val="left"/>
        <w:rPr>
          <w:sz w:val="28"/>
        </w:rPr>
      </w:pPr>
      <w:r>
        <w:rPr>
          <w:sz w:val="28"/>
        </w:rPr>
        <w:t>контроль дыхания при выполнении физических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упражнений;</w:t>
      </w:r>
    </w:p>
    <w:p w:rsidR="005A6AEA" w:rsidRPr="00AC06B7" w:rsidRDefault="00AC06B7" w:rsidP="00AC06B7">
      <w:pPr>
        <w:pStyle w:val="a5"/>
        <w:numPr>
          <w:ilvl w:val="0"/>
          <w:numId w:val="3"/>
        </w:numPr>
        <w:tabs>
          <w:tab w:val="left" w:pos="485"/>
        </w:tabs>
        <w:spacing w:before="63" w:line="321" w:lineRule="exact"/>
        <w:ind w:hanging="185"/>
        <w:jc w:val="left"/>
        <w:rPr>
          <w:sz w:val="28"/>
        </w:rPr>
      </w:pPr>
      <w:r w:rsidRPr="00AC06B7">
        <w:rPr>
          <w:sz w:val="28"/>
        </w:rPr>
        <w:t xml:space="preserve">обучение способам контроля за физической нагрузкой, </w:t>
      </w:r>
      <w:proofErr w:type="gramStart"/>
      <w:r w:rsidRPr="00AC06B7">
        <w:rPr>
          <w:sz w:val="28"/>
        </w:rPr>
        <w:t>отдельными</w:t>
      </w:r>
      <w:proofErr w:type="gramEnd"/>
      <w:r w:rsidRPr="00AC06B7">
        <w:rPr>
          <w:spacing w:val="14"/>
          <w:sz w:val="28"/>
        </w:rPr>
        <w:t xml:space="preserve"> </w:t>
      </w:r>
      <w:proofErr w:type="spellStart"/>
      <w:r w:rsidRPr="00AC06B7">
        <w:rPr>
          <w:sz w:val="28"/>
        </w:rPr>
        <w:t>показа-телями</w:t>
      </w:r>
      <w:proofErr w:type="spellEnd"/>
      <w:r w:rsidRPr="00AC06B7">
        <w:rPr>
          <w:sz w:val="28"/>
        </w:rPr>
        <w:t xml:space="preserve"> физического развития;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9"/>
        </w:tabs>
        <w:spacing w:before="2"/>
        <w:ind w:right="174" w:firstLine="0"/>
        <w:jc w:val="left"/>
        <w:rPr>
          <w:sz w:val="28"/>
        </w:rPr>
      </w:pPr>
      <w:r>
        <w:rPr>
          <w:sz w:val="28"/>
        </w:rPr>
        <w:t>формирование волевых качеств личности и интереса к регулярным</w:t>
      </w:r>
      <w:r>
        <w:rPr>
          <w:spacing w:val="-45"/>
          <w:sz w:val="28"/>
        </w:rPr>
        <w:t xml:space="preserve"> </w:t>
      </w:r>
      <w:r>
        <w:rPr>
          <w:sz w:val="28"/>
        </w:rPr>
        <w:t>занятиям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5A6AEA" w:rsidRDefault="00AC06B7">
      <w:pPr>
        <w:pStyle w:val="a5"/>
        <w:numPr>
          <w:ilvl w:val="0"/>
          <w:numId w:val="3"/>
        </w:numPr>
        <w:tabs>
          <w:tab w:val="left" w:pos="465"/>
        </w:tabs>
        <w:ind w:left="464" w:hanging="165"/>
        <w:jc w:val="left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</w:p>
    <w:p w:rsidR="005A6AEA" w:rsidRDefault="005A6AEA">
      <w:pPr>
        <w:pStyle w:val="a3"/>
        <w:spacing w:before="5"/>
        <w:rPr>
          <w:sz w:val="23"/>
        </w:rPr>
      </w:pPr>
    </w:p>
    <w:p w:rsidR="005A6AEA" w:rsidRDefault="00AC06B7">
      <w:pPr>
        <w:pStyle w:val="a5"/>
        <w:numPr>
          <w:ilvl w:val="0"/>
          <w:numId w:val="6"/>
        </w:numPr>
        <w:tabs>
          <w:tab w:val="left" w:pos="4041"/>
        </w:tabs>
        <w:ind w:left="4040" w:hanging="200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СМГ</w:t>
      </w:r>
    </w:p>
    <w:p w:rsidR="005A6AEA" w:rsidRDefault="00AC06B7">
      <w:pPr>
        <w:pStyle w:val="a5"/>
        <w:numPr>
          <w:ilvl w:val="1"/>
          <w:numId w:val="2"/>
        </w:numPr>
        <w:tabs>
          <w:tab w:val="left" w:pos="1433"/>
        </w:tabs>
        <w:spacing w:before="2"/>
        <w:ind w:right="169" w:firstLine="696"/>
        <w:jc w:val="both"/>
        <w:rPr>
          <w:sz w:val="28"/>
        </w:rPr>
      </w:pPr>
      <w:r>
        <w:rPr>
          <w:sz w:val="28"/>
        </w:rPr>
        <w:t xml:space="preserve">Группа обучающихся, отнесенных к СМГ, комплектуется для </w:t>
      </w:r>
      <w:proofErr w:type="spellStart"/>
      <w:r>
        <w:rPr>
          <w:sz w:val="28"/>
        </w:rPr>
        <w:t>зан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 xml:space="preserve"> физической культурой по заключению врача-педиатра и утверждается приказом директора учреждения к началу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A6AEA" w:rsidRDefault="00AC06B7">
      <w:pPr>
        <w:pStyle w:val="a5"/>
        <w:numPr>
          <w:ilvl w:val="1"/>
          <w:numId w:val="2"/>
        </w:numPr>
        <w:tabs>
          <w:tab w:val="left" w:pos="1433"/>
        </w:tabs>
        <w:spacing w:before="3"/>
        <w:ind w:right="161" w:firstLine="696"/>
        <w:jc w:val="both"/>
        <w:rPr>
          <w:sz w:val="28"/>
        </w:rPr>
      </w:pPr>
      <w:r>
        <w:rPr>
          <w:sz w:val="28"/>
        </w:rPr>
        <w:t xml:space="preserve">Движение детей по группам здоровья в течение учебного года (из СМГ в </w:t>
      </w:r>
      <w:proofErr w:type="gramStart"/>
      <w:r>
        <w:rPr>
          <w:sz w:val="28"/>
        </w:rPr>
        <w:t>основную</w:t>
      </w:r>
      <w:proofErr w:type="gramEnd"/>
      <w:r>
        <w:rPr>
          <w:sz w:val="28"/>
        </w:rPr>
        <w:t xml:space="preserve"> и наоборот) проводится на основании справки врача- педиатра детской поликлиники. На основании этого документа директор учреждения издает приказ о переводе обучающегося в </w:t>
      </w:r>
      <w:r>
        <w:rPr>
          <w:spacing w:val="-3"/>
          <w:sz w:val="28"/>
        </w:rPr>
        <w:t xml:space="preserve">другую </w:t>
      </w:r>
      <w:r>
        <w:rPr>
          <w:sz w:val="28"/>
        </w:rPr>
        <w:t xml:space="preserve">группу </w:t>
      </w:r>
      <w:proofErr w:type="spellStart"/>
      <w:r>
        <w:rPr>
          <w:sz w:val="28"/>
        </w:rPr>
        <w:t>здор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вья</w:t>
      </w:r>
      <w:proofErr w:type="spellEnd"/>
      <w:r>
        <w:rPr>
          <w:sz w:val="28"/>
        </w:rPr>
        <w:t>.</w:t>
      </w:r>
    </w:p>
    <w:p w:rsidR="005A6AEA" w:rsidRDefault="005A6AEA">
      <w:pPr>
        <w:pStyle w:val="a3"/>
        <w:spacing w:before="10"/>
        <w:rPr>
          <w:sz w:val="16"/>
        </w:rPr>
      </w:pPr>
    </w:p>
    <w:p w:rsidR="005A6AEA" w:rsidRDefault="00AC06B7">
      <w:pPr>
        <w:pStyle w:val="a5"/>
        <w:numPr>
          <w:ilvl w:val="0"/>
          <w:numId w:val="6"/>
        </w:numPr>
        <w:tabs>
          <w:tab w:val="left" w:pos="2910"/>
        </w:tabs>
        <w:spacing w:before="89"/>
        <w:ind w:left="2909" w:hanging="213"/>
        <w:jc w:val="both"/>
        <w:rPr>
          <w:sz w:val="28"/>
        </w:rPr>
      </w:pPr>
      <w:r>
        <w:rPr>
          <w:sz w:val="28"/>
        </w:rPr>
        <w:t>Организация учебного процесса в</w:t>
      </w:r>
      <w:r>
        <w:rPr>
          <w:spacing w:val="4"/>
          <w:sz w:val="28"/>
        </w:rPr>
        <w:t xml:space="preserve"> </w:t>
      </w:r>
      <w:r>
        <w:rPr>
          <w:sz w:val="28"/>
        </w:rPr>
        <w:t>СМГ</w:t>
      </w:r>
    </w:p>
    <w:p w:rsidR="005A6AEA" w:rsidRDefault="00AC06B7">
      <w:pPr>
        <w:pStyle w:val="a5"/>
        <w:numPr>
          <w:ilvl w:val="1"/>
          <w:numId w:val="1"/>
        </w:numPr>
        <w:tabs>
          <w:tab w:val="left" w:pos="1429"/>
        </w:tabs>
        <w:spacing w:before="2"/>
        <w:ind w:right="169" w:firstLine="696"/>
        <w:jc w:val="both"/>
        <w:rPr>
          <w:sz w:val="28"/>
        </w:rPr>
      </w:pPr>
      <w:r>
        <w:rPr>
          <w:sz w:val="28"/>
        </w:rPr>
        <w:t xml:space="preserve">Занятия физической культурой обучающихся СМГ проводятся в </w:t>
      </w:r>
      <w:r>
        <w:rPr>
          <w:spacing w:val="-3"/>
          <w:sz w:val="28"/>
        </w:rPr>
        <w:t>с</w:t>
      </w:r>
      <w:proofErr w:type="gramStart"/>
      <w:r>
        <w:rPr>
          <w:spacing w:val="-3"/>
          <w:sz w:val="28"/>
        </w:rPr>
        <w:t>о-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ответствии</w:t>
      </w:r>
      <w:proofErr w:type="spellEnd"/>
      <w:r>
        <w:rPr>
          <w:sz w:val="28"/>
        </w:rPr>
        <w:t xml:space="preserve"> с программами физического воспитания обучающихся с </w:t>
      </w:r>
      <w:proofErr w:type="spellStart"/>
      <w:r>
        <w:rPr>
          <w:sz w:val="28"/>
        </w:rPr>
        <w:t>отклоне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ниями</w:t>
      </w:r>
      <w:proofErr w:type="spellEnd"/>
      <w:r>
        <w:rPr>
          <w:sz w:val="28"/>
        </w:rPr>
        <w:t xml:space="preserve"> в состоянии здоровья и планируются отдельно от основного </w:t>
      </w:r>
      <w:proofErr w:type="spellStart"/>
      <w:r>
        <w:rPr>
          <w:sz w:val="28"/>
        </w:rPr>
        <w:t>расписа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уроков.</w:t>
      </w:r>
    </w:p>
    <w:p w:rsidR="005A6AEA" w:rsidRDefault="00AC06B7">
      <w:pPr>
        <w:pStyle w:val="a5"/>
        <w:numPr>
          <w:ilvl w:val="1"/>
          <w:numId w:val="1"/>
        </w:numPr>
        <w:tabs>
          <w:tab w:val="left" w:pos="1428"/>
        </w:tabs>
        <w:ind w:left="300" w:right="163" w:firstLine="708"/>
        <w:jc w:val="both"/>
        <w:rPr>
          <w:sz w:val="28"/>
        </w:rPr>
      </w:pPr>
      <w:proofErr w:type="gramStart"/>
      <w:r>
        <w:rPr>
          <w:sz w:val="28"/>
        </w:rPr>
        <w:t>Посещение занятий обучающимися является обязательным.</w:t>
      </w:r>
      <w:proofErr w:type="gramEnd"/>
      <w:r>
        <w:rPr>
          <w:sz w:val="28"/>
        </w:rPr>
        <w:t xml:space="preserve"> Отве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ственность</w:t>
      </w:r>
      <w:proofErr w:type="spellEnd"/>
      <w:r>
        <w:rPr>
          <w:sz w:val="28"/>
        </w:rPr>
        <w:t xml:space="preserve"> за их посещение возлагается на классного руководителя и учите- ля, ведущего эти занятия. Контролируется заместителем директора по</w:t>
      </w:r>
      <w:r>
        <w:rPr>
          <w:spacing w:val="-17"/>
          <w:sz w:val="28"/>
        </w:rPr>
        <w:t xml:space="preserve"> </w:t>
      </w:r>
      <w:r>
        <w:rPr>
          <w:sz w:val="28"/>
        </w:rPr>
        <w:t>УВР.</w:t>
      </w: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8259CF" w:rsidRDefault="008259CF" w:rsidP="008259C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8259CF" w:rsidRDefault="008259CF" w:rsidP="008259CF">
      <w:r>
        <w:rPr>
          <w:i/>
          <w:sz w:val="24"/>
          <w:szCs w:val="24"/>
        </w:rPr>
        <w:t>Протокол № 1 от 30 августа 2019 г</w:t>
      </w: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p w:rsidR="005A6AEA" w:rsidRDefault="005A6AEA">
      <w:pPr>
        <w:pStyle w:val="a3"/>
        <w:rPr>
          <w:sz w:val="20"/>
        </w:rPr>
      </w:pPr>
    </w:p>
    <w:sectPr w:rsidR="005A6AEA" w:rsidSect="005A6AEA">
      <w:footerReference w:type="default" r:id="rId8"/>
      <w:pgSz w:w="11910" w:h="16840"/>
      <w:pgMar w:top="1060" w:right="680" w:bottom="1160" w:left="14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EA" w:rsidRDefault="005A6AEA" w:rsidP="005A6AEA">
      <w:r>
        <w:separator/>
      </w:r>
    </w:p>
  </w:endnote>
  <w:endnote w:type="continuationSeparator" w:id="0">
    <w:p w:rsidR="005A6AEA" w:rsidRDefault="005A6AEA" w:rsidP="005A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EA" w:rsidRDefault="00384C7B">
    <w:pPr>
      <w:pStyle w:val="a3"/>
      <w:spacing w:line="14" w:lineRule="auto"/>
      <w:rPr>
        <w:sz w:val="20"/>
      </w:rPr>
    </w:pPr>
    <w:r w:rsidRPr="00384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5pt;margin-top:782.25pt;width:11pt;height:13.1pt;z-index:-251658752;mso-position-horizontal-relative:page;mso-position-vertical-relative:page" filled="f" stroked="f">
          <v:textbox inset="0,0,0,0">
            <w:txbxContent>
              <w:p w:rsidR="005A6AEA" w:rsidRDefault="00384C7B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C06B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59C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EA" w:rsidRDefault="005A6AEA" w:rsidP="005A6AEA">
      <w:r>
        <w:separator/>
      </w:r>
    </w:p>
  </w:footnote>
  <w:footnote w:type="continuationSeparator" w:id="0">
    <w:p w:rsidR="005A6AEA" w:rsidRDefault="005A6AEA" w:rsidP="005A6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AA9"/>
    <w:multiLevelType w:val="hybridMultilevel"/>
    <w:tmpl w:val="9B3A89CA"/>
    <w:lvl w:ilvl="0" w:tplc="9E70C83E">
      <w:numFmt w:val="bullet"/>
      <w:lvlText w:val="-"/>
      <w:lvlJc w:val="left"/>
      <w:pPr>
        <w:ind w:left="300" w:hanging="19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672B3CA">
      <w:numFmt w:val="bullet"/>
      <w:lvlText w:val="•"/>
      <w:lvlJc w:val="left"/>
      <w:pPr>
        <w:ind w:left="1252" w:hanging="197"/>
      </w:pPr>
      <w:rPr>
        <w:rFonts w:hint="default"/>
        <w:lang w:val="ru-RU" w:eastAsia="en-US" w:bidi="ar-SA"/>
      </w:rPr>
    </w:lvl>
    <w:lvl w:ilvl="2" w:tplc="BE681FAC">
      <w:numFmt w:val="bullet"/>
      <w:lvlText w:val="•"/>
      <w:lvlJc w:val="left"/>
      <w:pPr>
        <w:ind w:left="2205" w:hanging="197"/>
      </w:pPr>
      <w:rPr>
        <w:rFonts w:hint="default"/>
        <w:lang w:val="ru-RU" w:eastAsia="en-US" w:bidi="ar-SA"/>
      </w:rPr>
    </w:lvl>
    <w:lvl w:ilvl="3" w:tplc="512449F8">
      <w:numFmt w:val="bullet"/>
      <w:lvlText w:val="•"/>
      <w:lvlJc w:val="left"/>
      <w:pPr>
        <w:ind w:left="3158" w:hanging="197"/>
      </w:pPr>
      <w:rPr>
        <w:rFonts w:hint="default"/>
        <w:lang w:val="ru-RU" w:eastAsia="en-US" w:bidi="ar-SA"/>
      </w:rPr>
    </w:lvl>
    <w:lvl w:ilvl="4" w:tplc="FDD8F686">
      <w:numFmt w:val="bullet"/>
      <w:lvlText w:val="•"/>
      <w:lvlJc w:val="left"/>
      <w:pPr>
        <w:ind w:left="4111" w:hanging="197"/>
      </w:pPr>
      <w:rPr>
        <w:rFonts w:hint="default"/>
        <w:lang w:val="ru-RU" w:eastAsia="en-US" w:bidi="ar-SA"/>
      </w:rPr>
    </w:lvl>
    <w:lvl w:ilvl="5" w:tplc="2592C722">
      <w:numFmt w:val="bullet"/>
      <w:lvlText w:val="•"/>
      <w:lvlJc w:val="left"/>
      <w:pPr>
        <w:ind w:left="5064" w:hanging="197"/>
      </w:pPr>
      <w:rPr>
        <w:rFonts w:hint="default"/>
        <w:lang w:val="ru-RU" w:eastAsia="en-US" w:bidi="ar-SA"/>
      </w:rPr>
    </w:lvl>
    <w:lvl w:ilvl="6" w:tplc="DC6A4A22">
      <w:numFmt w:val="bullet"/>
      <w:lvlText w:val="•"/>
      <w:lvlJc w:val="left"/>
      <w:pPr>
        <w:ind w:left="6016" w:hanging="197"/>
      </w:pPr>
      <w:rPr>
        <w:rFonts w:hint="default"/>
        <w:lang w:val="ru-RU" w:eastAsia="en-US" w:bidi="ar-SA"/>
      </w:rPr>
    </w:lvl>
    <w:lvl w:ilvl="7" w:tplc="63B22C78">
      <w:numFmt w:val="bullet"/>
      <w:lvlText w:val="•"/>
      <w:lvlJc w:val="left"/>
      <w:pPr>
        <w:ind w:left="6969" w:hanging="197"/>
      </w:pPr>
      <w:rPr>
        <w:rFonts w:hint="default"/>
        <w:lang w:val="ru-RU" w:eastAsia="en-US" w:bidi="ar-SA"/>
      </w:rPr>
    </w:lvl>
    <w:lvl w:ilvl="8" w:tplc="6354E1E8">
      <w:numFmt w:val="bullet"/>
      <w:lvlText w:val="•"/>
      <w:lvlJc w:val="left"/>
      <w:pPr>
        <w:ind w:left="7922" w:hanging="197"/>
      </w:pPr>
      <w:rPr>
        <w:rFonts w:hint="default"/>
        <w:lang w:val="ru-RU" w:eastAsia="en-US" w:bidi="ar-SA"/>
      </w:rPr>
    </w:lvl>
  </w:abstractNum>
  <w:abstractNum w:abstractNumId="1">
    <w:nsid w:val="143730A1"/>
    <w:multiLevelType w:val="multilevel"/>
    <w:tmpl w:val="CD52793E"/>
    <w:lvl w:ilvl="0">
      <w:start w:val="1"/>
      <w:numFmt w:val="decimal"/>
      <w:lvlText w:val="%1"/>
      <w:lvlJc w:val="left"/>
      <w:pPr>
        <w:ind w:left="300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501"/>
      </w:pPr>
      <w:rPr>
        <w:rFonts w:hint="default"/>
        <w:lang w:val="ru-RU" w:eastAsia="en-US" w:bidi="ar-SA"/>
      </w:rPr>
    </w:lvl>
  </w:abstractNum>
  <w:abstractNum w:abstractNumId="2">
    <w:nsid w:val="261C283F"/>
    <w:multiLevelType w:val="multilevel"/>
    <w:tmpl w:val="A018510C"/>
    <w:lvl w:ilvl="0">
      <w:start w:val="2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424"/>
      </w:pPr>
      <w:rPr>
        <w:rFonts w:hint="default"/>
        <w:lang w:val="ru-RU" w:eastAsia="en-US" w:bidi="ar-SA"/>
      </w:rPr>
    </w:lvl>
  </w:abstractNum>
  <w:abstractNum w:abstractNumId="3">
    <w:nsid w:val="296953F6"/>
    <w:multiLevelType w:val="hybridMultilevel"/>
    <w:tmpl w:val="7D1611FC"/>
    <w:lvl w:ilvl="0" w:tplc="6A54A1E6">
      <w:start w:val="1"/>
      <w:numFmt w:val="decimal"/>
      <w:lvlText w:val="%1."/>
      <w:lvlJc w:val="left"/>
      <w:pPr>
        <w:ind w:left="3864" w:hanging="20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7C80DCE4">
      <w:numFmt w:val="bullet"/>
      <w:lvlText w:val="•"/>
      <w:lvlJc w:val="left"/>
      <w:pPr>
        <w:ind w:left="4456" w:hanging="207"/>
      </w:pPr>
      <w:rPr>
        <w:rFonts w:hint="default"/>
        <w:lang w:val="ru-RU" w:eastAsia="en-US" w:bidi="ar-SA"/>
      </w:rPr>
    </w:lvl>
    <w:lvl w:ilvl="2" w:tplc="9B8CE576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3" w:tplc="9D4E5DB0">
      <w:numFmt w:val="bullet"/>
      <w:lvlText w:val="•"/>
      <w:lvlJc w:val="left"/>
      <w:pPr>
        <w:ind w:left="5650" w:hanging="207"/>
      </w:pPr>
      <w:rPr>
        <w:rFonts w:hint="default"/>
        <w:lang w:val="ru-RU" w:eastAsia="en-US" w:bidi="ar-SA"/>
      </w:rPr>
    </w:lvl>
    <w:lvl w:ilvl="4" w:tplc="C5F0355C">
      <w:numFmt w:val="bullet"/>
      <w:lvlText w:val="•"/>
      <w:lvlJc w:val="left"/>
      <w:pPr>
        <w:ind w:left="6247" w:hanging="207"/>
      </w:pPr>
      <w:rPr>
        <w:rFonts w:hint="default"/>
        <w:lang w:val="ru-RU" w:eastAsia="en-US" w:bidi="ar-SA"/>
      </w:rPr>
    </w:lvl>
    <w:lvl w:ilvl="5" w:tplc="8B5014CE">
      <w:numFmt w:val="bullet"/>
      <w:lvlText w:val="•"/>
      <w:lvlJc w:val="left"/>
      <w:pPr>
        <w:ind w:left="6844" w:hanging="207"/>
      </w:pPr>
      <w:rPr>
        <w:rFonts w:hint="default"/>
        <w:lang w:val="ru-RU" w:eastAsia="en-US" w:bidi="ar-SA"/>
      </w:rPr>
    </w:lvl>
    <w:lvl w:ilvl="6" w:tplc="71287396">
      <w:numFmt w:val="bullet"/>
      <w:lvlText w:val="•"/>
      <w:lvlJc w:val="left"/>
      <w:pPr>
        <w:ind w:left="7440" w:hanging="207"/>
      </w:pPr>
      <w:rPr>
        <w:rFonts w:hint="default"/>
        <w:lang w:val="ru-RU" w:eastAsia="en-US" w:bidi="ar-SA"/>
      </w:rPr>
    </w:lvl>
    <w:lvl w:ilvl="7" w:tplc="A0242964">
      <w:numFmt w:val="bullet"/>
      <w:lvlText w:val="•"/>
      <w:lvlJc w:val="left"/>
      <w:pPr>
        <w:ind w:left="8037" w:hanging="207"/>
      </w:pPr>
      <w:rPr>
        <w:rFonts w:hint="default"/>
        <w:lang w:val="ru-RU" w:eastAsia="en-US" w:bidi="ar-SA"/>
      </w:rPr>
    </w:lvl>
    <w:lvl w:ilvl="8" w:tplc="44EA1F74">
      <w:numFmt w:val="bullet"/>
      <w:lvlText w:val="•"/>
      <w:lvlJc w:val="left"/>
      <w:pPr>
        <w:ind w:left="8634" w:hanging="207"/>
      </w:pPr>
      <w:rPr>
        <w:rFonts w:hint="default"/>
        <w:lang w:val="ru-RU" w:eastAsia="en-US" w:bidi="ar-SA"/>
      </w:rPr>
    </w:lvl>
  </w:abstractNum>
  <w:abstractNum w:abstractNumId="4">
    <w:nsid w:val="2CEB6B32"/>
    <w:multiLevelType w:val="hybridMultilevel"/>
    <w:tmpl w:val="36804432"/>
    <w:lvl w:ilvl="0" w:tplc="A678B9C0">
      <w:numFmt w:val="bullet"/>
      <w:lvlText w:val="-"/>
      <w:lvlJc w:val="left"/>
      <w:pPr>
        <w:ind w:left="300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84E2C26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2" w:tplc="3AB0D034">
      <w:numFmt w:val="bullet"/>
      <w:lvlText w:val="•"/>
      <w:lvlJc w:val="left"/>
      <w:pPr>
        <w:ind w:left="2205" w:hanging="168"/>
      </w:pPr>
      <w:rPr>
        <w:rFonts w:hint="default"/>
        <w:lang w:val="ru-RU" w:eastAsia="en-US" w:bidi="ar-SA"/>
      </w:rPr>
    </w:lvl>
    <w:lvl w:ilvl="3" w:tplc="0266838C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  <w:lvl w:ilvl="4" w:tplc="291C73A2">
      <w:numFmt w:val="bullet"/>
      <w:lvlText w:val="•"/>
      <w:lvlJc w:val="left"/>
      <w:pPr>
        <w:ind w:left="4111" w:hanging="168"/>
      </w:pPr>
      <w:rPr>
        <w:rFonts w:hint="default"/>
        <w:lang w:val="ru-RU" w:eastAsia="en-US" w:bidi="ar-SA"/>
      </w:rPr>
    </w:lvl>
    <w:lvl w:ilvl="5" w:tplc="773011A4">
      <w:numFmt w:val="bullet"/>
      <w:lvlText w:val="•"/>
      <w:lvlJc w:val="left"/>
      <w:pPr>
        <w:ind w:left="5064" w:hanging="168"/>
      </w:pPr>
      <w:rPr>
        <w:rFonts w:hint="default"/>
        <w:lang w:val="ru-RU" w:eastAsia="en-US" w:bidi="ar-SA"/>
      </w:rPr>
    </w:lvl>
    <w:lvl w:ilvl="6" w:tplc="3300D064">
      <w:numFmt w:val="bullet"/>
      <w:lvlText w:val="•"/>
      <w:lvlJc w:val="left"/>
      <w:pPr>
        <w:ind w:left="6016" w:hanging="168"/>
      </w:pPr>
      <w:rPr>
        <w:rFonts w:hint="default"/>
        <w:lang w:val="ru-RU" w:eastAsia="en-US" w:bidi="ar-SA"/>
      </w:rPr>
    </w:lvl>
    <w:lvl w:ilvl="7" w:tplc="23C8377E">
      <w:numFmt w:val="bullet"/>
      <w:lvlText w:val="•"/>
      <w:lvlJc w:val="left"/>
      <w:pPr>
        <w:ind w:left="6969" w:hanging="168"/>
      </w:pPr>
      <w:rPr>
        <w:rFonts w:hint="default"/>
        <w:lang w:val="ru-RU" w:eastAsia="en-US" w:bidi="ar-SA"/>
      </w:rPr>
    </w:lvl>
    <w:lvl w:ilvl="8" w:tplc="314C8880">
      <w:numFmt w:val="bullet"/>
      <w:lvlText w:val="•"/>
      <w:lvlJc w:val="left"/>
      <w:pPr>
        <w:ind w:left="7922" w:hanging="168"/>
      </w:pPr>
      <w:rPr>
        <w:rFonts w:hint="default"/>
        <w:lang w:val="ru-RU" w:eastAsia="en-US" w:bidi="ar-SA"/>
      </w:rPr>
    </w:lvl>
  </w:abstractNum>
  <w:abstractNum w:abstractNumId="5">
    <w:nsid w:val="389B634B"/>
    <w:multiLevelType w:val="hybridMultilevel"/>
    <w:tmpl w:val="A826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94C2B"/>
    <w:multiLevelType w:val="multilevel"/>
    <w:tmpl w:val="972AD1C6"/>
    <w:lvl w:ilvl="0">
      <w:start w:val="3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A6AEA"/>
    <w:rsid w:val="00384C7B"/>
    <w:rsid w:val="005A6AEA"/>
    <w:rsid w:val="008259CF"/>
    <w:rsid w:val="00AC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AEA"/>
    <w:rPr>
      <w:sz w:val="28"/>
      <w:szCs w:val="28"/>
    </w:rPr>
  </w:style>
  <w:style w:type="paragraph" w:styleId="a5">
    <w:name w:val="List Paragraph"/>
    <w:basedOn w:val="a"/>
    <w:uiPriority w:val="1"/>
    <w:qFormat/>
    <w:rsid w:val="005A6AEA"/>
    <w:pPr>
      <w:ind w:left="300" w:hanging="165"/>
      <w:jc w:val="both"/>
    </w:pPr>
  </w:style>
  <w:style w:type="paragraph" w:customStyle="1" w:styleId="TableParagraph">
    <w:name w:val="Table Paragraph"/>
    <w:basedOn w:val="a"/>
    <w:uiPriority w:val="1"/>
    <w:qFormat/>
    <w:rsid w:val="005A6AEA"/>
    <w:pPr>
      <w:ind w:left="200"/>
    </w:pPr>
  </w:style>
  <w:style w:type="paragraph" w:styleId="a6">
    <w:name w:val="header"/>
    <w:basedOn w:val="a"/>
    <w:link w:val="a7"/>
    <w:uiPriority w:val="99"/>
    <w:semiHidden/>
    <w:unhideWhenUsed/>
    <w:rsid w:val="00AC0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06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C0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06B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C06B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EA2B1-5BCE-47D7-BC0D-DEC03709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>HP Inc.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HP1</cp:lastModifiedBy>
  <cp:revision>3</cp:revision>
  <dcterms:created xsi:type="dcterms:W3CDTF">2020-12-02T18:57:00Z</dcterms:created>
  <dcterms:modified xsi:type="dcterms:W3CDTF">2021-02-10T10:25:00Z</dcterms:modified>
</cp:coreProperties>
</file>