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0B" w:rsidRDefault="007E780B" w:rsidP="007E780B">
      <w:pPr>
        <w:pStyle w:val="a3"/>
        <w:jc w:val="center"/>
      </w:pPr>
      <w:r>
        <w:t>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</w:t>
      </w:r>
    </w:p>
    <w:p w:rsidR="007E780B" w:rsidRDefault="007E780B" w:rsidP="007E780B">
      <w:pPr>
        <w:pStyle w:val="a3"/>
        <w:jc w:val="center"/>
      </w:pPr>
    </w:p>
    <w:p w:rsidR="007E780B" w:rsidRDefault="007E780B" w:rsidP="007E780B">
      <w:pPr>
        <w:pStyle w:val="a3"/>
        <w:jc w:val="center"/>
      </w:pPr>
    </w:p>
    <w:p w:rsidR="007E780B" w:rsidRDefault="007E780B" w:rsidP="007E780B">
      <w:pPr>
        <w:pStyle w:val="a3"/>
        <w:spacing w:before="3"/>
      </w:pPr>
    </w:p>
    <w:tbl>
      <w:tblPr>
        <w:tblW w:w="0" w:type="auto"/>
        <w:tblInd w:w="10" w:type="dxa"/>
        <w:tblLook w:val="04A0"/>
      </w:tblPr>
      <w:tblGrid>
        <w:gridCol w:w="3101"/>
        <w:gridCol w:w="2989"/>
        <w:gridCol w:w="3254"/>
      </w:tblGrid>
      <w:tr w:rsidR="007E780B" w:rsidTr="007E780B">
        <w:tc>
          <w:tcPr>
            <w:tcW w:w="3101" w:type="dxa"/>
          </w:tcPr>
          <w:p w:rsidR="007E780B" w:rsidRDefault="007E780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ПРИНЯТО</w:t>
            </w:r>
          </w:p>
          <w:p w:rsidR="007E780B" w:rsidRDefault="007E780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7E780B" w:rsidRDefault="007E780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№ 1 </w:t>
            </w:r>
          </w:p>
          <w:p w:rsidR="007E780B" w:rsidRDefault="007E780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30 августа 2019 г </w:t>
            </w:r>
          </w:p>
          <w:p w:rsidR="007E780B" w:rsidRDefault="007E780B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</w:tcPr>
          <w:p w:rsidR="007E780B" w:rsidRDefault="007E780B">
            <w:pPr>
              <w:overflowPunct w:val="0"/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  <w:p w:rsidR="007E780B" w:rsidRDefault="007E780B">
            <w:pPr>
              <w:rPr>
                <w:rFonts w:eastAsia="Calibri"/>
                <w:sz w:val="28"/>
                <w:szCs w:val="28"/>
              </w:rPr>
            </w:pPr>
          </w:p>
          <w:p w:rsidR="007E780B" w:rsidRDefault="007E780B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254" w:type="dxa"/>
          </w:tcPr>
          <w:p w:rsidR="007E780B" w:rsidRDefault="007E780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УТВЕРЖДЕНА</w:t>
            </w:r>
          </w:p>
          <w:p w:rsidR="007E780B" w:rsidRDefault="007E780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7E780B" w:rsidRDefault="007E780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7E780B" w:rsidRDefault="007E780B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  <w:p w:rsidR="007E780B" w:rsidRDefault="007E780B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2019 г.</w:t>
            </w:r>
          </w:p>
          <w:p w:rsidR="007E780B" w:rsidRDefault="007E780B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2D7894" w:rsidRDefault="002D7894">
      <w:pPr>
        <w:pStyle w:val="a3"/>
        <w:rPr>
          <w:sz w:val="24"/>
        </w:rPr>
      </w:pPr>
    </w:p>
    <w:p w:rsidR="002D7894" w:rsidRPr="00ED27E5" w:rsidRDefault="00ED27E5" w:rsidP="00ED27E5">
      <w:pPr>
        <w:jc w:val="center"/>
        <w:rPr>
          <w:sz w:val="28"/>
        </w:rPr>
      </w:pPr>
      <w:r w:rsidRPr="00ED27E5">
        <w:rPr>
          <w:sz w:val="28"/>
        </w:rPr>
        <w:t>Положение</w:t>
      </w:r>
    </w:p>
    <w:p w:rsidR="002D7894" w:rsidRPr="00ED27E5" w:rsidRDefault="00ED27E5" w:rsidP="00ED27E5">
      <w:pPr>
        <w:jc w:val="center"/>
        <w:rPr>
          <w:sz w:val="28"/>
        </w:rPr>
      </w:pPr>
      <w:r>
        <w:rPr>
          <w:sz w:val="28"/>
        </w:rPr>
        <w:t xml:space="preserve">о </w:t>
      </w:r>
      <w:r w:rsidRPr="00ED27E5">
        <w:rPr>
          <w:sz w:val="28"/>
        </w:rPr>
        <w:t>базовом предметном кабинете</w:t>
      </w:r>
    </w:p>
    <w:p w:rsidR="002D7894" w:rsidRDefault="002D7894">
      <w:pPr>
        <w:pStyle w:val="a3"/>
        <w:spacing w:before="2"/>
        <w:rPr>
          <w:sz w:val="24"/>
        </w:rPr>
      </w:pPr>
    </w:p>
    <w:p w:rsidR="002D7894" w:rsidRDefault="00ED27E5">
      <w:pPr>
        <w:pStyle w:val="a5"/>
        <w:numPr>
          <w:ilvl w:val="1"/>
          <w:numId w:val="5"/>
        </w:numPr>
        <w:tabs>
          <w:tab w:val="left" w:pos="4202"/>
        </w:tabs>
        <w:spacing w:before="1" w:line="313" w:lineRule="exact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2D7894" w:rsidRDefault="00ED27E5">
      <w:pPr>
        <w:pStyle w:val="a5"/>
        <w:numPr>
          <w:ilvl w:val="1"/>
          <w:numId w:val="4"/>
        </w:numPr>
        <w:tabs>
          <w:tab w:val="left" w:pos="1293"/>
        </w:tabs>
        <w:ind w:right="582" w:firstLine="568"/>
        <w:rPr>
          <w:sz w:val="28"/>
        </w:rPr>
      </w:pPr>
      <w:r>
        <w:rPr>
          <w:sz w:val="28"/>
        </w:rPr>
        <w:t>Базовый предметный кабинет - сложная функциональная система, назначение которой - рациональная организация учебно-воспитательного процесса по учебному предмету, оптимизация его во 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звеньях.</w:t>
      </w:r>
    </w:p>
    <w:p w:rsidR="002D7894" w:rsidRDefault="00ED27E5">
      <w:pPr>
        <w:pStyle w:val="a5"/>
        <w:numPr>
          <w:ilvl w:val="1"/>
          <w:numId w:val="4"/>
        </w:numPr>
        <w:tabs>
          <w:tab w:val="left" w:pos="1293"/>
        </w:tabs>
        <w:spacing w:line="321" w:lineRule="exact"/>
        <w:ind w:left="1293"/>
        <w:rPr>
          <w:sz w:val="28"/>
        </w:rPr>
      </w:pPr>
      <w:proofErr w:type="gramStart"/>
      <w:r>
        <w:rPr>
          <w:sz w:val="28"/>
        </w:rPr>
        <w:t>Исходя из этого определяются</w:t>
      </w:r>
      <w:proofErr w:type="gramEnd"/>
      <w:r>
        <w:rPr>
          <w:sz w:val="28"/>
        </w:rPr>
        <w:t xml:space="preserve"> 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кабинета:</w:t>
      </w:r>
    </w:p>
    <w:p w:rsidR="002D7894" w:rsidRDefault="00ED27E5">
      <w:pPr>
        <w:pStyle w:val="a5"/>
        <w:numPr>
          <w:ilvl w:val="0"/>
          <w:numId w:val="3"/>
        </w:numPr>
        <w:tabs>
          <w:tab w:val="left" w:pos="1033"/>
        </w:tabs>
        <w:ind w:right="473" w:firstLine="568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все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ур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ках</w:t>
      </w:r>
      <w:proofErr w:type="spellEnd"/>
      <w:r>
        <w:rPr>
          <w:sz w:val="28"/>
        </w:rPr>
        <w:t xml:space="preserve">, внеклассных занятиях, </w:t>
      </w:r>
      <w:r>
        <w:rPr>
          <w:spacing w:val="-2"/>
          <w:sz w:val="28"/>
        </w:rPr>
        <w:t xml:space="preserve">под </w:t>
      </w:r>
      <w:r>
        <w:rPr>
          <w:sz w:val="28"/>
        </w:rPr>
        <w:t xml:space="preserve">руководством учителя, самостоятельно, </w:t>
      </w:r>
      <w:r>
        <w:rPr>
          <w:spacing w:val="3"/>
          <w:sz w:val="28"/>
        </w:rPr>
        <w:t xml:space="preserve">ин- </w:t>
      </w:r>
      <w:proofErr w:type="spellStart"/>
      <w:r>
        <w:rPr>
          <w:sz w:val="28"/>
        </w:rPr>
        <w:t>дивидуально</w:t>
      </w:r>
      <w:proofErr w:type="spellEnd"/>
      <w:r>
        <w:rPr>
          <w:sz w:val="28"/>
        </w:rPr>
        <w:t xml:space="preserve"> или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:rsidR="002D7894" w:rsidRDefault="00ED27E5">
      <w:pPr>
        <w:pStyle w:val="a5"/>
        <w:numPr>
          <w:ilvl w:val="0"/>
          <w:numId w:val="3"/>
        </w:numPr>
        <w:tabs>
          <w:tab w:val="left" w:pos="1033"/>
        </w:tabs>
        <w:ind w:right="302" w:firstLine="568"/>
        <w:rPr>
          <w:sz w:val="28"/>
        </w:rPr>
      </w:pPr>
      <w:r>
        <w:rPr>
          <w:sz w:val="28"/>
        </w:rPr>
        <w:t>Позволять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18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определенных затратах сил, </w:t>
      </w:r>
      <w:r>
        <w:rPr>
          <w:spacing w:val="-3"/>
          <w:sz w:val="28"/>
        </w:rPr>
        <w:t xml:space="preserve">времени учителя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учашихся</w:t>
      </w:r>
      <w:proofErr w:type="spellEnd"/>
      <w:r>
        <w:rPr>
          <w:sz w:val="28"/>
        </w:rPr>
        <w:t xml:space="preserve">, используя при этом </w:t>
      </w:r>
      <w:proofErr w:type="spellStart"/>
      <w:r>
        <w:rPr>
          <w:sz w:val="28"/>
        </w:rPr>
        <w:t>прогресси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 xml:space="preserve"> методы, организационные формы, 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:rsidR="002D7894" w:rsidRDefault="00ED27E5">
      <w:pPr>
        <w:pStyle w:val="a5"/>
        <w:numPr>
          <w:ilvl w:val="0"/>
          <w:numId w:val="3"/>
        </w:numPr>
        <w:tabs>
          <w:tab w:val="left" w:pos="1033"/>
        </w:tabs>
        <w:spacing w:line="242" w:lineRule="auto"/>
        <w:ind w:right="346" w:firstLine="568"/>
        <w:rPr>
          <w:sz w:val="28"/>
        </w:rPr>
      </w:pPr>
      <w:r>
        <w:rPr>
          <w:sz w:val="28"/>
        </w:rPr>
        <w:t>Отвечать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уроке и служить определенным дидактическим и воспитательным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целям.</w:t>
      </w:r>
    </w:p>
    <w:p w:rsidR="002D7894" w:rsidRDefault="00ED27E5">
      <w:pPr>
        <w:pStyle w:val="a3"/>
        <w:ind w:left="300" w:firstLine="568"/>
      </w:pPr>
      <w:r>
        <w:t xml:space="preserve">1.2.Любой базовый предметный кабинет в соответствии с </w:t>
      </w:r>
      <w:proofErr w:type="spellStart"/>
      <w:r>
        <w:t>функционал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ным</w:t>
      </w:r>
      <w:proofErr w:type="spellEnd"/>
      <w:r>
        <w:t xml:space="preserve"> назначением оборудуется системой средств обучения, мебелью, </w:t>
      </w:r>
      <w:proofErr w:type="spellStart"/>
      <w:r>
        <w:t>приспо</w:t>
      </w:r>
      <w:proofErr w:type="spellEnd"/>
      <w:r>
        <w:t xml:space="preserve">- </w:t>
      </w:r>
      <w:proofErr w:type="spellStart"/>
      <w:r>
        <w:t>соблениями</w:t>
      </w:r>
      <w:proofErr w:type="spellEnd"/>
      <w:r>
        <w:t>, средствами оргтехники, книжным фондом. Главное в базовом предметном кабинете - рациональная организация всех рабочих зон (рабочих мест учащихся, рабочего места учителя, экспозиционной, демонстрационной зон, зоны хранения средств обучения).</w:t>
      </w:r>
    </w:p>
    <w:p w:rsidR="002D7894" w:rsidRDefault="002D7894">
      <w:pPr>
        <w:pStyle w:val="a3"/>
        <w:spacing w:before="1"/>
        <w:rPr>
          <w:sz w:val="27"/>
        </w:rPr>
      </w:pPr>
    </w:p>
    <w:p w:rsidR="002D7894" w:rsidRDefault="00ED27E5">
      <w:pPr>
        <w:pStyle w:val="a5"/>
        <w:numPr>
          <w:ilvl w:val="1"/>
          <w:numId w:val="5"/>
        </w:numPr>
        <w:tabs>
          <w:tab w:val="left" w:pos="2568"/>
        </w:tabs>
        <w:ind w:left="868" w:right="1391" w:firstLine="1500"/>
        <w:jc w:val="left"/>
        <w:rPr>
          <w:sz w:val="28"/>
        </w:rPr>
      </w:pPr>
      <w:r>
        <w:rPr>
          <w:sz w:val="28"/>
        </w:rPr>
        <w:t>Требования к базовому предметному кабинету 2.1.Наличие паспорта и плана работы кабинета на учебный</w:t>
      </w:r>
      <w:r>
        <w:rPr>
          <w:spacing w:val="-23"/>
          <w:sz w:val="28"/>
        </w:rPr>
        <w:t xml:space="preserve"> </w:t>
      </w:r>
      <w:r>
        <w:rPr>
          <w:sz w:val="28"/>
        </w:rPr>
        <w:t>год.</w:t>
      </w:r>
    </w:p>
    <w:p w:rsidR="002D7894" w:rsidRDefault="00ED27E5">
      <w:pPr>
        <w:pStyle w:val="a5"/>
        <w:numPr>
          <w:ilvl w:val="1"/>
          <w:numId w:val="2"/>
        </w:numPr>
        <w:tabs>
          <w:tab w:val="left" w:pos="1288"/>
        </w:tabs>
        <w:ind w:right="306" w:firstLine="568"/>
        <w:rPr>
          <w:sz w:val="28"/>
        </w:rPr>
      </w:pPr>
      <w:r>
        <w:rPr>
          <w:sz w:val="28"/>
        </w:rPr>
        <w:t>Соблюдение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9"/>
          <w:sz w:val="28"/>
        </w:rPr>
        <w:t xml:space="preserve"> </w:t>
      </w:r>
      <w:r>
        <w:rPr>
          <w:sz w:val="28"/>
        </w:rPr>
        <w:t>санитарно-гигиенических норм 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кабинете.</w:t>
      </w:r>
    </w:p>
    <w:p w:rsidR="002D7894" w:rsidRDefault="00ED27E5">
      <w:pPr>
        <w:pStyle w:val="a5"/>
        <w:numPr>
          <w:ilvl w:val="1"/>
          <w:numId w:val="2"/>
        </w:numPr>
        <w:tabs>
          <w:tab w:val="left" w:pos="1288"/>
        </w:tabs>
        <w:ind w:right="1841" w:firstLine="568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6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методическим</w:t>
      </w:r>
      <w:proofErr w:type="gramEnd"/>
      <w:r>
        <w:rPr>
          <w:sz w:val="28"/>
        </w:rPr>
        <w:t xml:space="preserve"> комплексом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2D7894" w:rsidRDefault="00ED27E5">
      <w:pPr>
        <w:pStyle w:val="a5"/>
        <w:numPr>
          <w:ilvl w:val="1"/>
          <w:numId w:val="2"/>
        </w:numPr>
        <w:tabs>
          <w:tab w:val="left" w:pos="1288"/>
        </w:tabs>
        <w:ind w:right="979" w:firstLine="568"/>
        <w:rPr>
          <w:sz w:val="28"/>
        </w:rPr>
      </w:pPr>
      <w:r>
        <w:rPr>
          <w:sz w:val="28"/>
        </w:rPr>
        <w:lastRenderedPageBreak/>
        <w:t>Соответствие</w:t>
      </w:r>
      <w:r>
        <w:rPr>
          <w:spacing w:val="-2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комплекса средств </w:t>
      </w:r>
      <w:r>
        <w:rPr>
          <w:spacing w:val="-3"/>
          <w:sz w:val="28"/>
        </w:rPr>
        <w:t xml:space="preserve">обучения </w:t>
      </w:r>
      <w:r>
        <w:rPr>
          <w:sz w:val="28"/>
        </w:rPr>
        <w:t>профилю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кабинета.</w:t>
      </w:r>
    </w:p>
    <w:p w:rsidR="002D7894" w:rsidRDefault="00ED27E5">
      <w:pPr>
        <w:pStyle w:val="a5"/>
        <w:numPr>
          <w:ilvl w:val="1"/>
          <w:numId w:val="2"/>
        </w:numPr>
        <w:tabs>
          <w:tab w:val="left" w:pos="1288"/>
        </w:tabs>
        <w:spacing w:before="1"/>
        <w:ind w:right="358" w:firstLine="568"/>
        <w:rPr>
          <w:sz w:val="28"/>
        </w:rPr>
      </w:pPr>
      <w:r>
        <w:rPr>
          <w:sz w:val="28"/>
        </w:rPr>
        <w:t>Наличие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качества </w:t>
      </w:r>
      <w:proofErr w:type="gramStart"/>
      <w:r>
        <w:rPr>
          <w:sz w:val="28"/>
        </w:rPr>
        <w:t>обучения по профилю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кабинета.</w:t>
      </w:r>
    </w:p>
    <w:p w:rsidR="002D7894" w:rsidRDefault="00ED27E5">
      <w:pPr>
        <w:pStyle w:val="a5"/>
        <w:numPr>
          <w:ilvl w:val="1"/>
          <w:numId w:val="2"/>
        </w:numPr>
        <w:tabs>
          <w:tab w:val="left" w:pos="1288"/>
        </w:tabs>
        <w:spacing w:line="242" w:lineRule="auto"/>
        <w:ind w:right="530" w:firstLine="568"/>
        <w:rPr>
          <w:sz w:val="28"/>
        </w:rPr>
      </w:pPr>
      <w:r>
        <w:rPr>
          <w:sz w:val="28"/>
        </w:rPr>
        <w:t>Обеспеченность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учебниками,</w:t>
      </w:r>
      <w:r>
        <w:rPr>
          <w:spacing w:val="-18"/>
          <w:sz w:val="28"/>
        </w:rPr>
        <w:t xml:space="preserve"> </w:t>
      </w:r>
      <w:r>
        <w:rPr>
          <w:sz w:val="28"/>
        </w:rPr>
        <w:t>дидактическими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раздато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ными</w:t>
      </w:r>
      <w:proofErr w:type="spellEnd"/>
      <w:r>
        <w:rPr>
          <w:sz w:val="28"/>
        </w:rPr>
        <w:t xml:space="preserve"> материалами по его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профилю.</w:t>
      </w:r>
    </w:p>
    <w:p w:rsidR="002D7894" w:rsidRDefault="00ED27E5">
      <w:pPr>
        <w:pStyle w:val="a5"/>
        <w:numPr>
          <w:ilvl w:val="1"/>
          <w:numId w:val="2"/>
        </w:numPr>
        <w:tabs>
          <w:tab w:val="left" w:pos="1280"/>
        </w:tabs>
        <w:spacing w:line="316" w:lineRule="exact"/>
        <w:ind w:left="1279" w:hanging="412"/>
        <w:rPr>
          <w:sz w:val="28"/>
        </w:rPr>
      </w:pPr>
      <w:r>
        <w:rPr>
          <w:sz w:val="28"/>
        </w:rPr>
        <w:t>Расписание</w:t>
      </w:r>
      <w:r>
        <w:rPr>
          <w:spacing w:val="-23"/>
          <w:sz w:val="28"/>
        </w:rPr>
        <w:t xml:space="preserve"> </w:t>
      </w:r>
      <w:r>
        <w:rPr>
          <w:spacing w:val="-3"/>
          <w:sz w:val="28"/>
        </w:rPr>
        <w:t>работы.</w:t>
      </w:r>
    </w:p>
    <w:p w:rsidR="002D7894" w:rsidRDefault="00ED27E5">
      <w:pPr>
        <w:pStyle w:val="a5"/>
        <w:numPr>
          <w:ilvl w:val="1"/>
          <w:numId w:val="5"/>
        </w:numPr>
        <w:tabs>
          <w:tab w:val="left" w:pos="2613"/>
        </w:tabs>
        <w:spacing w:before="75"/>
        <w:ind w:left="868" w:right="1770" w:firstLine="1536"/>
        <w:jc w:val="both"/>
        <w:rPr>
          <w:sz w:val="28"/>
        </w:rPr>
      </w:pPr>
      <w:r>
        <w:rPr>
          <w:spacing w:val="-3"/>
          <w:sz w:val="28"/>
        </w:rPr>
        <w:t xml:space="preserve">Документация базового </w:t>
      </w:r>
      <w:r>
        <w:rPr>
          <w:sz w:val="28"/>
        </w:rPr>
        <w:t xml:space="preserve">предметного </w:t>
      </w:r>
      <w:r>
        <w:rPr>
          <w:spacing w:val="-3"/>
          <w:sz w:val="28"/>
        </w:rPr>
        <w:t xml:space="preserve">кабинета </w:t>
      </w:r>
      <w:r>
        <w:rPr>
          <w:sz w:val="28"/>
        </w:rPr>
        <w:t>1</w:t>
      </w:r>
      <w:r>
        <w:rPr>
          <w:b/>
          <w:sz w:val="28"/>
        </w:rPr>
        <w:t>.</w:t>
      </w:r>
      <w:r>
        <w:rPr>
          <w:sz w:val="28"/>
        </w:rPr>
        <w:t>Паспорт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кабинета.</w:t>
      </w:r>
    </w:p>
    <w:p w:rsidR="002D7894" w:rsidRDefault="00ED27E5">
      <w:pPr>
        <w:pStyle w:val="a5"/>
        <w:numPr>
          <w:ilvl w:val="0"/>
          <w:numId w:val="1"/>
        </w:numPr>
        <w:tabs>
          <w:tab w:val="left" w:pos="1081"/>
        </w:tabs>
        <w:spacing w:line="321" w:lineRule="exact"/>
        <w:jc w:val="both"/>
        <w:rPr>
          <w:sz w:val="28"/>
        </w:rPr>
      </w:pPr>
      <w:r>
        <w:rPr>
          <w:sz w:val="28"/>
        </w:rPr>
        <w:t>Инвентарная ведомость на имеющееся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оборудование.</w:t>
      </w:r>
    </w:p>
    <w:p w:rsidR="002D7894" w:rsidRDefault="00ED27E5">
      <w:pPr>
        <w:pStyle w:val="a5"/>
        <w:numPr>
          <w:ilvl w:val="0"/>
          <w:numId w:val="1"/>
        </w:numPr>
        <w:tabs>
          <w:tab w:val="left" w:pos="1080"/>
        </w:tabs>
        <w:ind w:left="300" w:right="397" w:firstLine="568"/>
        <w:jc w:val="both"/>
        <w:rPr>
          <w:sz w:val="28"/>
        </w:rPr>
      </w:pPr>
      <w:r>
        <w:rPr>
          <w:sz w:val="28"/>
        </w:rPr>
        <w:t>Инструкция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 xml:space="preserve">кабинете </w:t>
      </w:r>
      <w:r>
        <w:rPr>
          <w:sz w:val="28"/>
        </w:rPr>
        <w:t>(в кабинетах физики, химии, биологии, учебных мастерских, спортивном</w:t>
      </w:r>
      <w:r>
        <w:rPr>
          <w:spacing w:val="-33"/>
          <w:sz w:val="28"/>
        </w:rPr>
        <w:t xml:space="preserve"> </w:t>
      </w:r>
      <w:r>
        <w:rPr>
          <w:spacing w:val="2"/>
          <w:sz w:val="28"/>
        </w:rPr>
        <w:t>з</w:t>
      </w:r>
      <w:proofErr w:type="gramStart"/>
      <w:r>
        <w:rPr>
          <w:spacing w:val="2"/>
          <w:sz w:val="28"/>
        </w:rPr>
        <w:t>а-</w:t>
      </w:r>
      <w:proofErr w:type="gram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ле</w:t>
      </w:r>
      <w:proofErr w:type="spellEnd"/>
      <w:r>
        <w:rPr>
          <w:sz w:val="28"/>
        </w:rPr>
        <w:t>).</w:t>
      </w:r>
    </w:p>
    <w:p w:rsidR="002D7894" w:rsidRDefault="00ED27E5">
      <w:pPr>
        <w:pStyle w:val="a5"/>
        <w:numPr>
          <w:ilvl w:val="0"/>
          <w:numId w:val="1"/>
        </w:numPr>
        <w:tabs>
          <w:tab w:val="left" w:pos="1081"/>
        </w:tabs>
        <w:spacing w:before="1" w:line="321" w:lineRule="exact"/>
        <w:rPr>
          <w:sz w:val="28"/>
        </w:rPr>
      </w:pPr>
      <w:r>
        <w:rPr>
          <w:sz w:val="28"/>
        </w:rPr>
        <w:t>График 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кабинета.</w:t>
      </w:r>
    </w:p>
    <w:p w:rsidR="002D7894" w:rsidRDefault="00ED27E5">
      <w:pPr>
        <w:pStyle w:val="a5"/>
        <w:numPr>
          <w:ilvl w:val="0"/>
          <w:numId w:val="1"/>
        </w:numPr>
        <w:tabs>
          <w:tab w:val="left" w:pos="1081"/>
        </w:tabs>
        <w:spacing w:line="321" w:lineRule="exact"/>
        <w:rPr>
          <w:sz w:val="28"/>
        </w:rPr>
      </w:pPr>
      <w:r>
        <w:rPr>
          <w:sz w:val="28"/>
        </w:rPr>
        <w:t>План работы кабинета на учебный</w:t>
      </w:r>
      <w:r>
        <w:rPr>
          <w:spacing w:val="3"/>
          <w:sz w:val="28"/>
        </w:rPr>
        <w:t xml:space="preserve"> </w:t>
      </w:r>
      <w:r>
        <w:rPr>
          <w:sz w:val="28"/>
        </w:rPr>
        <w:t>год.</w:t>
      </w:r>
    </w:p>
    <w:p w:rsidR="002D7894" w:rsidRDefault="002D7894">
      <w:pPr>
        <w:pStyle w:val="a3"/>
        <w:spacing w:before="4"/>
        <w:rPr>
          <w:sz w:val="20"/>
        </w:rPr>
      </w:pPr>
    </w:p>
    <w:p w:rsidR="002D7894" w:rsidRDefault="00ED27E5">
      <w:pPr>
        <w:pStyle w:val="a5"/>
        <w:numPr>
          <w:ilvl w:val="1"/>
          <w:numId w:val="1"/>
        </w:numPr>
        <w:tabs>
          <w:tab w:val="left" w:pos="2205"/>
        </w:tabs>
        <w:spacing w:before="88"/>
        <w:jc w:val="left"/>
        <w:rPr>
          <w:sz w:val="28"/>
        </w:rPr>
      </w:pPr>
      <w:r>
        <w:rPr>
          <w:sz w:val="28"/>
        </w:rPr>
        <w:t>Структура паспорта базового предметного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кабинета:</w:t>
      </w:r>
    </w:p>
    <w:p w:rsidR="002D7894" w:rsidRDefault="00ED27E5">
      <w:pPr>
        <w:pStyle w:val="a3"/>
        <w:spacing w:before="3" w:after="8"/>
        <w:ind w:left="300"/>
      </w:pPr>
      <w:r>
        <w:t>Лист №1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9"/>
      </w:tblGrid>
      <w:tr w:rsidR="002D7894">
        <w:trPr>
          <w:trHeight w:val="1610"/>
        </w:trPr>
        <w:tc>
          <w:tcPr>
            <w:tcW w:w="9579" w:type="dxa"/>
          </w:tcPr>
          <w:p w:rsidR="002D7894" w:rsidRDefault="002D7894">
            <w:pPr>
              <w:pStyle w:val="TableParagraph"/>
              <w:spacing w:before="3"/>
              <w:rPr>
                <w:sz w:val="27"/>
              </w:rPr>
            </w:pPr>
          </w:p>
          <w:p w:rsidR="002D7894" w:rsidRDefault="00ED27E5">
            <w:pPr>
              <w:pStyle w:val="TableParagraph"/>
              <w:tabs>
                <w:tab w:val="left" w:pos="7637"/>
              </w:tabs>
              <w:ind w:left="107" w:right="143"/>
              <w:rPr>
                <w:sz w:val="28"/>
              </w:rPr>
            </w:pPr>
            <w:r>
              <w:rPr>
                <w:spacing w:val="-8"/>
                <w:sz w:val="28"/>
              </w:rPr>
              <w:t>Муниципальное бюджетное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общеобразовательное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учреждение</w:t>
            </w:r>
            <w:r>
              <w:rPr>
                <w:spacing w:val="-8"/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средняя </w:t>
            </w:r>
            <w:r>
              <w:rPr>
                <w:spacing w:val="-10"/>
                <w:sz w:val="28"/>
              </w:rPr>
              <w:t>общ</w:t>
            </w:r>
            <w:proofErr w:type="gramStart"/>
            <w:r>
              <w:rPr>
                <w:spacing w:val="-10"/>
                <w:sz w:val="28"/>
              </w:rPr>
              <w:t>е-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образовательная </w:t>
            </w:r>
            <w:r>
              <w:rPr>
                <w:spacing w:val="-8"/>
                <w:sz w:val="28"/>
              </w:rPr>
              <w:t xml:space="preserve">школа </w:t>
            </w:r>
            <w:r>
              <w:rPr>
                <w:sz w:val="28"/>
              </w:rPr>
              <w:t xml:space="preserve">села Вознесенское </w:t>
            </w:r>
            <w:r>
              <w:rPr>
                <w:spacing w:val="-8"/>
                <w:sz w:val="28"/>
              </w:rPr>
              <w:t>Амурского района Хабаровского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края</w:t>
            </w:r>
          </w:p>
        </w:tc>
      </w:tr>
      <w:tr w:rsidR="002D7894">
        <w:trPr>
          <w:trHeight w:val="1290"/>
        </w:trPr>
        <w:tc>
          <w:tcPr>
            <w:tcW w:w="9579" w:type="dxa"/>
          </w:tcPr>
          <w:p w:rsidR="002D7894" w:rsidRDefault="00ED27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Учебный год:</w:t>
            </w:r>
          </w:p>
          <w:p w:rsidR="002D7894" w:rsidRDefault="00ED27E5">
            <w:pPr>
              <w:pStyle w:val="TableParagraph"/>
              <w:spacing w:line="242" w:lineRule="auto"/>
              <w:ind w:left="107" w:right="4535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Ф.И.О. </w:t>
            </w:r>
            <w:r>
              <w:rPr>
                <w:spacing w:val="-9"/>
                <w:sz w:val="28"/>
              </w:rPr>
              <w:t xml:space="preserve">учителя, </w:t>
            </w:r>
            <w:r>
              <w:rPr>
                <w:spacing w:val="-8"/>
                <w:sz w:val="28"/>
              </w:rPr>
              <w:t xml:space="preserve">ответственного </w:t>
            </w:r>
            <w:r>
              <w:rPr>
                <w:spacing w:val="-4"/>
                <w:sz w:val="28"/>
              </w:rPr>
              <w:t xml:space="preserve">за </w:t>
            </w:r>
            <w:r>
              <w:rPr>
                <w:spacing w:val="-8"/>
                <w:sz w:val="28"/>
              </w:rPr>
              <w:t xml:space="preserve">кабинет: </w:t>
            </w:r>
            <w:r>
              <w:rPr>
                <w:spacing w:val="-9"/>
                <w:sz w:val="28"/>
              </w:rPr>
              <w:t xml:space="preserve">Ответственный </w:t>
            </w:r>
            <w:r>
              <w:rPr>
                <w:spacing w:val="-7"/>
                <w:sz w:val="28"/>
              </w:rPr>
              <w:t>класс:</w:t>
            </w:r>
          </w:p>
        </w:tc>
      </w:tr>
    </w:tbl>
    <w:p w:rsidR="002D7894" w:rsidRDefault="002D7894">
      <w:pPr>
        <w:pStyle w:val="a3"/>
        <w:spacing w:before="8"/>
        <w:rPr>
          <w:sz w:val="19"/>
        </w:rPr>
      </w:pPr>
    </w:p>
    <w:p w:rsidR="002D7894" w:rsidRDefault="00ED27E5">
      <w:pPr>
        <w:pStyle w:val="a3"/>
        <w:spacing w:before="88" w:line="321" w:lineRule="exact"/>
        <w:ind w:left="282" w:right="8503"/>
        <w:jc w:val="center"/>
      </w:pPr>
      <w:r>
        <w:t>Лист №2</w:t>
      </w:r>
    </w:p>
    <w:p w:rsidR="002D7894" w:rsidRDefault="00ED27E5">
      <w:pPr>
        <w:pStyle w:val="a3"/>
        <w:spacing w:after="12" w:line="321" w:lineRule="exact"/>
        <w:ind w:left="282" w:right="217"/>
        <w:jc w:val="center"/>
      </w:pPr>
      <w:r>
        <w:t>Оценка состояния кабинета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3193"/>
        <w:gridCol w:w="3193"/>
      </w:tblGrid>
      <w:tr w:rsidR="002D7894">
        <w:trPr>
          <w:trHeight w:val="322"/>
        </w:trPr>
        <w:tc>
          <w:tcPr>
            <w:tcW w:w="3193" w:type="dxa"/>
          </w:tcPr>
          <w:p w:rsidR="002D7894" w:rsidRDefault="00ED27E5">
            <w:pPr>
              <w:pStyle w:val="TableParagraph"/>
              <w:spacing w:line="302" w:lineRule="exact"/>
              <w:ind w:left="1076" w:right="1066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193" w:type="dxa"/>
          </w:tcPr>
          <w:p w:rsidR="002D7894" w:rsidRDefault="00ED27E5">
            <w:pPr>
              <w:pStyle w:val="TableParagraph"/>
              <w:spacing w:line="302" w:lineRule="exact"/>
              <w:ind w:left="1076" w:right="1061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193" w:type="dxa"/>
          </w:tcPr>
          <w:p w:rsidR="002D7894" w:rsidRDefault="00ED27E5">
            <w:pPr>
              <w:pStyle w:val="TableParagraph"/>
              <w:spacing w:line="302" w:lineRule="exact"/>
              <w:ind w:left="1076" w:right="1065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2D7894">
        <w:trPr>
          <w:trHeight w:val="322"/>
        </w:trPr>
        <w:tc>
          <w:tcPr>
            <w:tcW w:w="3193" w:type="dxa"/>
          </w:tcPr>
          <w:p w:rsidR="002D7894" w:rsidRDefault="002D7894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2D7894" w:rsidRDefault="002D7894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2D7894" w:rsidRDefault="002D7894">
            <w:pPr>
              <w:pStyle w:val="TableParagraph"/>
              <w:rPr>
                <w:sz w:val="24"/>
              </w:rPr>
            </w:pPr>
          </w:p>
        </w:tc>
      </w:tr>
    </w:tbl>
    <w:p w:rsidR="002D7894" w:rsidRDefault="002D7894">
      <w:pPr>
        <w:pStyle w:val="a3"/>
        <w:spacing w:before="8"/>
        <w:rPr>
          <w:sz w:val="19"/>
        </w:rPr>
      </w:pPr>
    </w:p>
    <w:p w:rsidR="002D7894" w:rsidRDefault="00ED27E5">
      <w:pPr>
        <w:pStyle w:val="a3"/>
        <w:spacing w:before="88" w:after="8"/>
        <w:ind w:left="300"/>
      </w:pPr>
      <w:r>
        <w:t>Лист №3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3013"/>
        <w:gridCol w:w="1101"/>
        <w:gridCol w:w="2414"/>
        <w:gridCol w:w="2238"/>
      </w:tblGrid>
      <w:tr w:rsidR="002D7894">
        <w:trPr>
          <w:trHeight w:val="646"/>
        </w:trPr>
        <w:tc>
          <w:tcPr>
            <w:tcW w:w="817" w:type="dxa"/>
          </w:tcPr>
          <w:p w:rsidR="002D7894" w:rsidRDefault="00ED27E5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№№</w:t>
            </w:r>
          </w:p>
        </w:tc>
        <w:tc>
          <w:tcPr>
            <w:tcW w:w="3013" w:type="dxa"/>
          </w:tcPr>
          <w:p w:rsidR="002D7894" w:rsidRDefault="00ED27E5">
            <w:pPr>
              <w:pStyle w:val="TableParagraph"/>
              <w:spacing w:line="314" w:lineRule="exact"/>
              <w:ind w:left="90" w:right="7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Название </w:t>
            </w:r>
            <w:proofErr w:type="gramStart"/>
            <w:r>
              <w:rPr>
                <w:sz w:val="28"/>
              </w:rPr>
              <w:t>технического</w:t>
            </w:r>
            <w:proofErr w:type="gramEnd"/>
          </w:p>
          <w:p w:rsidR="002D7894" w:rsidRDefault="00ED27E5">
            <w:pPr>
              <w:pStyle w:val="TableParagraph"/>
              <w:spacing w:line="312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1101" w:type="dxa"/>
          </w:tcPr>
          <w:p w:rsidR="002D7894" w:rsidRDefault="00ED27E5"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Марка</w:t>
            </w:r>
          </w:p>
        </w:tc>
        <w:tc>
          <w:tcPr>
            <w:tcW w:w="2414" w:type="dxa"/>
          </w:tcPr>
          <w:p w:rsidR="002D7894" w:rsidRDefault="00ED27E5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Год приобретения</w:t>
            </w:r>
          </w:p>
        </w:tc>
        <w:tc>
          <w:tcPr>
            <w:tcW w:w="2238" w:type="dxa"/>
          </w:tcPr>
          <w:p w:rsidR="002D7894" w:rsidRDefault="00ED27E5">
            <w:pPr>
              <w:pStyle w:val="TableParagraph"/>
              <w:spacing w:line="314" w:lineRule="exact"/>
              <w:ind w:right="315"/>
              <w:jc w:val="right"/>
              <w:rPr>
                <w:sz w:val="28"/>
              </w:rPr>
            </w:pPr>
            <w:r>
              <w:rPr>
                <w:sz w:val="28"/>
              </w:rPr>
              <w:t>Инвентарный</w:t>
            </w:r>
          </w:p>
          <w:p w:rsidR="002D7894" w:rsidRDefault="00ED27E5">
            <w:pPr>
              <w:pStyle w:val="TableParagraph"/>
              <w:spacing w:line="312" w:lineRule="exact"/>
              <w:ind w:right="401"/>
              <w:jc w:val="right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</w:tr>
      <w:tr w:rsidR="002D7894">
        <w:trPr>
          <w:trHeight w:val="321"/>
        </w:trPr>
        <w:tc>
          <w:tcPr>
            <w:tcW w:w="817" w:type="dxa"/>
          </w:tcPr>
          <w:p w:rsidR="002D7894" w:rsidRDefault="002D789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2D7894" w:rsidRDefault="002D7894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2D7894" w:rsidRDefault="002D7894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2D7894" w:rsidRDefault="002D7894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 w:rsidR="002D7894" w:rsidRDefault="002D7894">
            <w:pPr>
              <w:pStyle w:val="TableParagraph"/>
              <w:rPr>
                <w:sz w:val="24"/>
              </w:rPr>
            </w:pPr>
          </w:p>
        </w:tc>
      </w:tr>
    </w:tbl>
    <w:p w:rsidR="002D7894" w:rsidRDefault="002D7894">
      <w:pPr>
        <w:pStyle w:val="a3"/>
        <w:spacing w:before="4"/>
        <w:rPr>
          <w:sz w:val="27"/>
        </w:rPr>
      </w:pPr>
    </w:p>
    <w:p w:rsidR="002D7894" w:rsidRDefault="00ED27E5">
      <w:pPr>
        <w:pStyle w:val="a3"/>
        <w:spacing w:line="321" w:lineRule="exact"/>
        <w:ind w:left="300"/>
      </w:pPr>
      <w:r>
        <w:t>Лист № 4</w:t>
      </w:r>
    </w:p>
    <w:p w:rsidR="002D7894" w:rsidRDefault="00ED27E5">
      <w:pPr>
        <w:pStyle w:val="a3"/>
        <w:spacing w:line="242" w:lineRule="auto"/>
        <w:ind w:left="4137" w:hanging="3494"/>
      </w:pPr>
      <w:r>
        <w:t>График занятости кабинета №... на первое (второе) полугодие 20.. /20.. учебного года</w:t>
      </w:r>
    </w:p>
    <w:p w:rsidR="002D7894" w:rsidRDefault="00ED27E5">
      <w:pPr>
        <w:pStyle w:val="a3"/>
        <w:spacing w:line="315" w:lineRule="exact"/>
        <w:ind w:left="300"/>
      </w:pPr>
      <w:r>
        <w:t>(в произвольной форме)</w:t>
      </w:r>
    </w:p>
    <w:p w:rsidR="002D7894" w:rsidRDefault="002D7894">
      <w:pPr>
        <w:pStyle w:val="a3"/>
        <w:spacing w:before="4"/>
        <w:rPr>
          <w:sz w:val="20"/>
        </w:rPr>
      </w:pPr>
    </w:p>
    <w:p w:rsidR="007E780B" w:rsidRDefault="007E780B">
      <w:pPr>
        <w:pStyle w:val="a3"/>
        <w:spacing w:before="88"/>
        <w:ind w:left="300"/>
      </w:pPr>
    </w:p>
    <w:p w:rsidR="002D7894" w:rsidRDefault="00ED27E5">
      <w:pPr>
        <w:pStyle w:val="a3"/>
        <w:spacing w:before="88"/>
        <w:ind w:left="300"/>
      </w:pPr>
      <w:r>
        <w:t>Лист № 5</w:t>
      </w:r>
    </w:p>
    <w:p w:rsidR="002D7894" w:rsidRDefault="002D7894">
      <w:pPr>
        <w:pStyle w:val="a3"/>
        <w:spacing w:before="10"/>
        <w:rPr>
          <w:sz w:val="35"/>
        </w:rPr>
      </w:pPr>
    </w:p>
    <w:p w:rsidR="002D7894" w:rsidRPr="007E780B" w:rsidRDefault="00ED27E5" w:rsidP="007E780B">
      <w:pPr>
        <w:pStyle w:val="a6"/>
        <w:rPr>
          <w:sz w:val="28"/>
        </w:rPr>
      </w:pPr>
      <w:r w:rsidRPr="007E780B">
        <w:rPr>
          <w:sz w:val="28"/>
        </w:rPr>
        <w:t>Перспективный план работы кабинета на 20.. /20..учебный год</w:t>
      </w:r>
    </w:p>
    <w:p w:rsidR="002D7894" w:rsidRDefault="00ED27E5">
      <w:pPr>
        <w:pStyle w:val="a5"/>
        <w:numPr>
          <w:ilvl w:val="1"/>
          <w:numId w:val="1"/>
        </w:numPr>
        <w:tabs>
          <w:tab w:val="left" w:pos="1365"/>
        </w:tabs>
        <w:spacing w:before="155" w:line="242" w:lineRule="auto"/>
        <w:ind w:left="868" w:right="377" w:firstLine="284"/>
        <w:jc w:val="left"/>
        <w:rPr>
          <w:sz w:val="28"/>
        </w:rPr>
      </w:pPr>
      <w:r>
        <w:rPr>
          <w:sz w:val="28"/>
        </w:rPr>
        <w:t xml:space="preserve">Требование к составлению перспективного плана работы кабинета </w:t>
      </w:r>
      <w:r>
        <w:rPr>
          <w:spacing w:val="-8"/>
          <w:sz w:val="28"/>
        </w:rPr>
        <w:t xml:space="preserve">5.1.План </w:t>
      </w:r>
      <w:r>
        <w:rPr>
          <w:spacing w:val="-9"/>
          <w:sz w:val="28"/>
        </w:rPr>
        <w:t xml:space="preserve">составляется </w:t>
      </w:r>
      <w:r>
        <w:rPr>
          <w:spacing w:val="-10"/>
          <w:sz w:val="28"/>
        </w:rPr>
        <w:t xml:space="preserve">учителем-предметником, </w:t>
      </w:r>
      <w:r>
        <w:rPr>
          <w:spacing w:val="-9"/>
          <w:sz w:val="28"/>
        </w:rPr>
        <w:t xml:space="preserve">отвечающим </w:t>
      </w:r>
      <w:r>
        <w:rPr>
          <w:spacing w:val="-4"/>
          <w:sz w:val="28"/>
        </w:rPr>
        <w:t xml:space="preserve">за </w:t>
      </w:r>
      <w:r>
        <w:rPr>
          <w:spacing w:val="-9"/>
          <w:sz w:val="28"/>
        </w:rPr>
        <w:t xml:space="preserve">кабинет </w:t>
      </w:r>
      <w:proofErr w:type="gramStart"/>
      <w:r>
        <w:rPr>
          <w:sz w:val="28"/>
        </w:rPr>
        <w:t>в</w:t>
      </w:r>
      <w:proofErr w:type="gramEnd"/>
      <w:r>
        <w:rPr>
          <w:spacing w:val="-48"/>
          <w:sz w:val="28"/>
        </w:rPr>
        <w:t xml:space="preserve"> </w:t>
      </w:r>
      <w:r>
        <w:rPr>
          <w:spacing w:val="-11"/>
          <w:sz w:val="28"/>
        </w:rPr>
        <w:t>со-</w:t>
      </w:r>
    </w:p>
    <w:p w:rsidR="002D7894" w:rsidRDefault="00ED27E5">
      <w:pPr>
        <w:pStyle w:val="a3"/>
        <w:spacing w:line="316" w:lineRule="exact"/>
        <w:ind w:left="300"/>
      </w:pPr>
      <w:proofErr w:type="spellStart"/>
      <w:r>
        <w:t>ответствии</w:t>
      </w:r>
      <w:proofErr w:type="spellEnd"/>
      <w:r>
        <w:t xml:space="preserve"> с профилем кабинета.</w:t>
      </w:r>
    </w:p>
    <w:p w:rsidR="002D7894" w:rsidRDefault="00ED27E5">
      <w:pPr>
        <w:pStyle w:val="a3"/>
        <w:spacing w:before="2"/>
        <w:ind w:left="868" w:right="1948"/>
      </w:pPr>
      <w:r>
        <w:rPr>
          <w:spacing w:val="-10"/>
        </w:rPr>
        <w:t xml:space="preserve">5.2.Структурный </w:t>
      </w:r>
      <w:r>
        <w:rPr>
          <w:spacing w:val="-7"/>
        </w:rPr>
        <w:t xml:space="preserve">план </w:t>
      </w:r>
      <w:r>
        <w:rPr>
          <w:spacing w:val="-9"/>
        </w:rPr>
        <w:t xml:space="preserve">работы кабинета состоит </w:t>
      </w:r>
      <w:r>
        <w:rPr>
          <w:spacing w:val="-7"/>
        </w:rPr>
        <w:t xml:space="preserve">из </w:t>
      </w:r>
      <w:r>
        <w:rPr>
          <w:spacing w:val="-9"/>
        </w:rPr>
        <w:t xml:space="preserve">трёх частей: </w:t>
      </w:r>
      <w:r>
        <w:t xml:space="preserve">1 </w:t>
      </w:r>
      <w:r>
        <w:rPr>
          <w:spacing w:val="-7"/>
        </w:rPr>
        <w:t xml:space="preserve">часть </w:t>
      </w:r>
      <w:r>
        <w:t xml:space="preserve">– </w:t>
      </w:r>
      <w:r>
        <w:rPr>
          <w:spacing w:val="-7"/>
        </w:rPr>
        <w:t xml:space="preserve">Итоги </w:t>
      </w:r>
      <w:r>
        <w:rPr>
          <w:spacing w:val="-9"/>
        </w:rPr>
        <w:t xml:space="preserve">работы кабинета </w:t>
      </w:r>
      <w:r>
        <w:t xml:space="preserve">в </w:t>
      </w:r>
      <w:r>
        <w:rPr>
          <w:spacing w:val="-8"/>
        </w:rPr>
        <w:t>прошлом учебном году.</w:t>
      </w:r>
    </w:p>
    <w:p w:rsidR="002D7894" w:rsidRDefault="00ED27E5">
      <w:pPr>
        <w:pStyle w:val="a5"/>
        <w:numPr>
          <w:ilvl w:val="0"/>
          <w:numId w:val="3"/>
        </w:numPr>
        <w:tabs>
          <w:tab w:val="left" w:pos="1017"/>
        </w:tabs>
        <w:ind w:right="327" w:firstLine="568"/>
        <w:rPr>
          <w:sz w:val="28"/>
        </w:rPr>
      </w:pPr>
      <w:r>
        <w:rPr>
          <w:spacing w:val="-6"/>
          <w:sz w:val="28"/>
        </w:rPr>
        <w:t>Для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8"/>
          <w:sz w:val="28"/>
        </w:rPr>
        <w:t>работы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какими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классами</w:t>
      </w:r>
      <w:r>
        <w:rPr>
          <w:spacing w:val="-14"/>
          <w:sz w:val="28"/>
        </w:rPr>
        <w:t xml:space="preserve"> </w:t>
      </w:r>
      <w:r>
        <w:rPr>
          <w:spacing w:val="-9"/>
          <w:sz w:val="28"/>
        </w:rPr>
        <w:t>использовался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кабинет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находящиеся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нём материалы?</w:t>
      </w:r>
    </w:p>
    <w:p w:rsidR="002D7894" w:rsidRDefault="00ED27E5">
      <w:pPr>
        <w:pStyle w:val="a5"/>
        <w:numPr>
          <w:ilvl w:val="0"/>
          <w:numId w:val="3"/>
        </w:numPr>
        <w:tabs>
          <w:tab w:val="left" w:pos="1017"/>
        </w:tabs>
        <w:spacing w:line="321" w:lineRule="exact"/>
        <w:ind w:left="1017" w:hanging="149"/>
        <w:rPr>
          <w:sz w:val="28"/>
        </w:rPr>
      </w:pPr>
      <w:r>
        <w:rPr>
          <w:spacing w:val="-6"/>
          <w:sz w:val="28"/>
        </w:rPr>
        <w:t>Что</w:t>
      </w:r>
      <w:r>
        <w:rPr>
          <w:spacing w:val="-18"/>
          <w:sz w:val="28"/>
        </w:rPr>
        <w:t xml:space="preserve"> </w:t>
      </w:r>
      <w:r>
        <w:rPr>
          <w:spacing w:val="-9"/>
          <w:sz w:val="28"/>
        </w:rPr>
        <w:t>сделано</w:t>
      </w:r>
      <w:r>
        <w:rPr>
          <w:spacing w:val="-18"/>
          <w:sz w:val="28"/>
        </w:rPr>
        <w:t xml:space="preserve"> </w:t>
      </w:r>
      <w:r>
        <w:rPr>
          <w:spacing w:val="-5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0"/>
          <w:sz w:val="28"/>
        </w:rPr>
        <w:t>оформлению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ремонту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кабинета?</w:t>
      </w:r>
    </w:p>
    <w:p w:rsidR="002D7894" w:rsidRDefault="00ED27E5">
      <w:pPr>
        <w:pStyle w:val="a5"/>
        <w:numPr>
          <w:ilvl w:val="0"/>
          <w:numId w:val="3"/>
        </w:numPr>
        <w:tabs>
          <w:tab w:val="left" w:pos="1017"/>
        </w:tabs>
        <w:spacing w:line="321" w:lineRule="exact"/>
        <w:ind w:left="1017" w:hanging="149"/>
        <w:rPr>
          <w:sz w:val="28"/>
        </w:rPr>
      </w:pPr>
      <w:r>
        <w:rPr>
          <w:spacing w:val="-6"/>
          <w:sz w:val="28"/>
        </w:rPr>
        <w:t xml:space="preserve">Что </w:t>
      </w:r>
      <w:r>
        <w:rPr>
          <w:spacing w:val="-8"/>
          <w:sz w:val="28"/>
        </w:rPr>
        <w:t xml:space="preserve">приобретено </w:t>
      </w:r>
      <w:r>
        <w:rPr>
          <w:spacing w:val="-5"/>
          <w:sz w:val="28"/>
        </w:rPr>
        <w:t>для</w:t>
      </w:r>
      <w:r>
        <w:rPr>
          <w:spacing w:val="-37"/>
          <w:sz w:val="28"/>
        </w:rPr>
        <w:t xml:space="preserve"> </w:t>
      </w:r>
      <w:r>
        <w:rPr>
          <w:spacing w:val="-8"/>
          <w:sz w:val="28"/>
        </w:rPr>
        <w:t>кабинета?</w:t>
      </w:r>
    </w:p>
    <w:p w:rsidR="002D7894" w:rsidRDefault="00ED27E5">
      <w:pPr>
        <w:pStyle w:val="a5"/>
        <w:numPr>
          <w:ilvl w:val="0"/>
          <w:numId w:val="3"/>
        </w:numPr>
        <w:tabs>
          <w:tab w:val="left" w:pos="1017"/>
        </w:tabs>
        <w:spacing w:before="2" w:line="321" w:lineRule="exact"/>
        <w:ind w:left="1017" w:hanging="149"/>
        <w:rPr>
          <w:sz w:val="28"/>
        </w:rPr>
      </w:pPr>
      <w:r>
        <w:rPr>
          <w:spacing w:val="-8"/>
          <w:sz w:val="28"/>
        </w:rPr>
        <w:t>Какие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были</w:t>
      </w:r>
      <w:r>
        <w:rPr>
          <w:spacing w:val="-16"/>
          <w:sz w:val="28"/>
        </w:rPr>
        <w:t xml:space="preserve"> </w:t>
      </w:r>
      <w:r>
        <w:rPr>
          <w:spacing w:val="-9"/>
          <w:sz w:val="28"/>
        </w:rPr>
        <w:t>проблемы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работе</w:t>
      </w:r>
      <w:r>
        <w:rPr>
          <w:spacing w:val="-23"/>
          <w:sz w:val="28"/>
        </w:rPr>
        <w:t xml:space="preserve"> </w:t>
      </w:r>
      <w:r>
        <w:rPr>
          <w:spacing w:val="-9"/>
          <w:sz w:val="28"/>
        </w:rPr>
        <w:t>кабинета?</w:t>
      </w:r>
    </w:p>
    <w:p w:rsidR="002D7894" w:rsidRDefault="00ED27E5">
      <w:pPr>
        <w:pStyle w:val="a3"/>
        <w:ind w:left="300" w:right="365" w:firstLine="568"/>
        <w:jc w:val="both"/>
      </w:pPr>
      <w:r>
        <w:t xml:space="preserve">2 </w:t>
      </w:r>
      <w:r>
        <w:rPr>
          <w:spacing w:val="-7"/>
        </w:rPr>
        <w:t xml:space="preserve">часть </w:t>
      </w:r>
      <w:r>
        <w:t xml:space="preserve">- </w:t>
      </w:r>
      <w:r>
        <w:rPr>
          <w:spacing w:val="-6"/>
        </w:rPr>
        <w:t xml:space="preserve">Задачи </w:t>
      </w:r>
      <w:r>
        <w:rPr>
          <w:spacing w:val="-5"/>
        </w:rPr>
        <w:t xml:space="preserve">на </w:t>
      </w:r>
      <w:r>
        <w:rPr>
          <w:spacing w:val="-6"/>
        </w:rPr>
        <w:t xml:space="preserve">новый </w:t>
      </w:r>
      <w:r>
        <w:rPr>
          <w:spacing w:val="-7"/>
        </w:rPr>
        <w:t xml:space="preserve">учебный год, </w:t>
      </w:r>
      <w:r>
        <w:t xml:space="preserve">в </w:t>
      </w:r>
      <w:r>
        <w:rPr>
          <w:spacing w:val="-7"/>
        </w:rPr>
        <w:t xml:space="preserve">которых </w:t>
      </w:r>
      <w:r>
        <w:rPr>
          <w:spacing w:val="-8"/>
        </w:rPr>
        <w:t xml:space="preserve">отражается </w:t>
      </w:r>
      <w:r>
        <w:rPr>
          <w:spacing w:val="-7"/>
        </w:rPr>
        <w:t xml:space="preserve">тематическое </w:t>
      </w:r>
      <w:r>
        <w:rPr>
          <w:spacing w:val="-8"/>
        </w:rPr>
        <w:t xml:space="preserve">планирование, </w:t>
      </w:r>
      <w:r>
        <w:rPr>
          <w:spacing w:val="-9"/>
        </w:rPr>
        <w:t xml:space="preserve">обновление </w:t>
      </w:r>
      <w:r>
        <w:rPr>
          <w:spacing w:val="-10"/>
        </w:rPr>
        <w:t xml:space="preserve">дидактического </w:t>
      </w:r>
      <w:r>
        <w:rPr>
          <w:spacing w:val="-9"/>
        </w:rPr>
        <w:t xml:space="preserve">материала, </w:t>
      </w:r>
      <w:r>
        <w:rPr>
          <w:spacing w:val="-10"/>
        </w:rPr>
        <w:t xml:space="preserve">составление </w:t>
      </w:r>
      <w:r>
        <w:rPr>
          <w:spacing w:val="-8"/>
        </w:rPr>
        <w:t xml:space="preserve">опорных </w:t>
      </w:r>
      <w:r>
        <w:rPr>
          <w:spacing w:val="-10"/>
        </w:rPr>
        <w:t>ко</w:t>
      </w:r>
      <w:proofErr w:type="gramStart"/>
      <w:r>
        <w:rPr>
          <w:spacing w:val="-10"/>
        </w:rPr>
        <w:t>н-</w:t>
      </w:r>
      <w:proofErr w:type="gramEnd"/>
      <w:r>
        <w:rPr>
          <w:spacing w:val="-10"/>
        </w:rPr>
        <w:t xml:space="preserve"> </w:t>
      </w:r>
      <w:proofErr w:type="spellStart"/>
      <w:r>
        <w:rPr>
          <w:spacing w:val="-9"/>
        </w:rPr>
        <w:t>спектов</w:t>
      </w:r>
      <w:proofErr w:type="spellEnd"/>
      <w:r>
        <w:rPr>
          <w:spacing w:val="-9"/>
        </w:rPr>
        <w:t xml:space="preserve">, диагностических карт, схем, приобретение </w:t>
      </w:r>
      <w:r>
        <w:rPr>
          <w:spacing w:val="-8"/>
        </w:rPr>
        <w:t xml:space="preserve">видеофильмов, таблиц, </w:t>
      </w:r>
      <w:r>
        <w:rPr>
          <w:spacing w:val="-10"/>
        </w:rPr>
        <w:t xml:space="preserve">учеб- </w:t>
      </w:r>
      <w:proofErr w:type="spellStart"/>
      <w:r>
        <w:rPr>
          <w:spacing w:val="-8"/>
        </w:rPr>
        <w:t>но-методического</w:t>
      </w:r>
      <w:proofErr w:type="spellEnd"/>
      <w:r>
        <w:rPr>
          <w:spacing w:val="-8"/>
        </w:rPr>
        <w:t xml:space="preserve"> материала </w:t>
      </w:r>
      <w:r>
        <w:rPr>
          <w:spacing w:val="-3"/>
        </w:rPr>
        <w:t xml:space="preserve">по </w:t>
      </w:r>
      <w:r>
        <w:rPr>
          <w:spacing w:val="-7"/>
        </w:rPr>
        <w:t xml:space="preserve">профилю </w:t>
      </w:r>
      <w:r>
        <w:rPr>
          <w:spacing w:val="-9"/>
        </w:rPr>
        <w:t xml:space="preserve">кабинета, </w:t>
      </w:r>
      <w:r>
        <w:rPr>
          <w:spacing w:val="-10"/>
        </w:rPr>
        <w:t xml:space="preserve">мероприятия </w:t>
      </w:r>
      <w:r>
        <w:rPr>
          <w:spacing w:val="-5"/>
        </w:rPr>
        <w:t>по</w:t>
      </w:r>
      <w:r>
        <w:rPr>
          <w:spacing w:val="-53"/>
        </w:rPr>
        <w:t xml:space="preserve"> </w:t>
      </w:r>
      <w:r>
        <w:rPr>
          <w:spacing w:val="-9"/>
        </w:rPr>
        <w:t xml:space="preserve">обеспечению сохранности </w:t>
      </w:r>
      <w:r>
        <w:rPr>
          <w:spacing w:val="-10"/>
        </w:rPr>
        <w:t xml:space="preserve">материально-технической </w:t>
      </w:r>
      <w:r>
        <w:rPr>
          <w:spacing w:val="-7"/>
        </w:rPr>
        <w:t>базы</w:t>
      </w:r>
      <w:r>
        <w:rPr>
          <w:spacing w:val="-31"/>
        </w:rPr>
        <w:t xml:space="preserve"> </w:t>
      </w:r>
      <w:r>
        <w:rPr>
          <w:spacing w:val="-9"/>
        </w:rPr>
        <w:t>кабинета.</w:t>
      </w:r>
    </w:p>
    <w:p w:rsidR="002D7894" w:rsidRDefault="002D7894">
      <w:pPr>
        <w:pStyle w:val="a3"/>
        <w:rPr>
          <w:sz w:val="30"/>
        </w:rPr>
      </w:pPr>
    </w:p>
    <w:p w:rsidR="002D7894" w:rsidRDefault="002D7894">
      <w:pPr>
        <w:pStyle w:val="a3"/>
        <w:rPr>
          <w:sz w:val="30"/>
        </w:rPr>
      </w:pPr>
    </w:p>
    <w:p w:rsidR="002D7894" w:rsidRDefault="002D7894">
      <w:pPr>
        <w:pStyle w:val="a3"/>
        <w:rPr>
          <w:sz w:val="30"/>
        </w:rPr>
      </w:pPr>
    </w:p>
    <w:p w:rsidR="002D7894" w:rsidRDefault="002D7894">
      <w:pPr>
        <w:pStyle w:val="a3"/>
        <w:rPr>
          <w:sz w:val="30"/>
        </w:rPr>
      </w:pPr>
    </w:p>
    <w:p w:rsidR="007E780B" w:rsidRDefault="007E780B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Согласовано с управляющим советом школы </w:t>
      </w:r>
    </w:p>
    <w:p w:rsidR="002D7894" w:rsidRDefault="007E780B">
      <w:pPr>
        <w:pStyle w:val="a3"/>
        <w:rPr>
          <w:sz w:val="30"/>
        </w:rPr>
      </w:pPr>
      <w:r>
        <w:rPr>
          <w:i/>
          <w:sz w:val="24"/>
          <w:szCs w:val="24"/>
        </w:rPr>
        <w:t xml:space="preserve"> Протокол № 1 от 30 августа 2019 г</w:t>
      </w:r>
    </w:p>
    <w:p w:rsidR="002D7894" w:rsidRDefault="002D7894">
      <w:pPr>
        <w:pStyle w:val="a3"/>
        <w:rPr>
          <w:sz w:val="30"/>
        </w:rPr>
      </w:pPr>
    </w:p>
    <w:p w:rsidR="002D7894" w:rsidRDefault="002D7894">
      <w:pPr>
        <w:pStyle w:val="a3"/>
        <w:rPr>
          <w:sz w:val="30"/>
        </w:rPr>
      </w:pPr>
    </w:p>
    <w:p w:rsidR="002D7894" w:rsidRDefault="002D7894">
      <w:pPr>
        <w:pStyle w:val="a3"/>
        <w:rPr>
          <w:sz w:val="30"/>
        </w:rPr>
      </w:pPr>
    </w:p>
    <w:p w:rsidR="002D7894" w:rsidRDefault="002D7894">
      <w:pPr>
        <w:pStyle w:val="a3"/>
        <w:rPr>
          <w:sz w:val="30"/>
        </w:rPr>
      </w:pPr>
    </w:p>
    <w:p w:rsidR="002D7894" w:rsidRDefault="002D7894">
      <w:pPr>
        <w:pStyle w:val="a3"/>
        <w:rPr>
          <w:sz w:val="30"/>
        </w:rPr>
      </w:pPr>
    </w:p>
    <w:p w:rsidR="002D7894" w:rsidRDefault="002D7894">
      <w:pPr>
        <w:pStyle w:val="a3"/>
        <w:rPr>
          <w:sz w:val="30"/>
        </w:rPr>
      </w:pPr>
    </w:p>
    <w:p w:rsidR="002D7894" w:rsidRDefault="002D7894">
      <w:pPr>
        <w:pStyle w:val="a3"/>
        <w:rPr>
          <w:sz w:val="30"/>
        </w:rPr>
      </w:pPr>
    </w:p>
    <w:p w:rsidR="002D7894" w:rsidRDefault="002D7894">
      <w:pPr>
        <w:pStyle w:val="a3"/>
        <w:rPr>
          <w:sz w:val="30"/>
        </w:rPr>
      </w:pPr>
    </w:p>
    <w:p w:rsidR="002D7894" w:rsidRDefault="002D7894">
      <w:pPr>
        <w:pStyle w:val="a3"/>
        <w:rPr>
          <w:sz w:val="30"/>
        </w:rPr>
      </w:pPr>
    </w:p>
    <w:p w:rsidR="002D7894" w:rsidRDefault="002D7894">
      <w:pPr>
        <w:pStyle w:val="a3"/>
        <w:rPr>
          <w:sz w:val="30"/>
        </w:rPr>
      </w:pPr>
    </w:p>
    <w:p w:rsidR="002D7894" w:rsidRDefault="002D7894">
      <w:pPr>
        <w:pStyle w:val="a3"/>
        <w:rPr>
          <w:sz w:val="30"/>
        </w:rPr>
      </w:pPr>
    </w:p>
    <w:p w:rsidR="002D7894" w:rsidRDefault="002D7894">
      <w:pPr>
        <w:pStyle w:val="a3"/>
        <w:rPr>
          <w:sz w:val="30"/>
        </w:rPr>
      </w:pPr>
    </w:p>
    <w:p w:rsidR="002D7894" w:rsidRDefault="002D7894">
      <w:pPr>
        <w:pStyle w:val="a3"/>
        <w:rPr>
          <w:sz w:val="30"/>
        </w:rPr>
      </w:pPr>
    </w:p>
    <w:sectPr w:rsidR="002D7894" w:rsidSect="002D7894">
      <w:footerReference w:type="default" r:id="rId7"/>
      <w:pgSz w:w="11910" w:h="16840"/>
      <w:pgMar w:top="1600" w:right="620" w:bottom="1160" w:left="1400" w:header="0" w:footer="9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894" w:rsidRDefault="002D7894" w:rsidP="002D7894">
      <w:r>
        <w:separator/>
      </w:r>
    </w:p>
  </w:endnote>
  <w:endnote w:type="continuationSeparator" w:id="0">
    <w:p w:rsidR="002D7894" w:rsidRDefault="002D7894" w:rsidP="002D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894" w:rsidRDefault="00595E58">
    <w:pPr>
      <w:pStyle w:val="a3"/>
      <w:spacing w:line="14" w:lineRule="auto"/>
      <w:rPr>
        <w:sz w:val="20"/>
      </w:rPr>
    </w:pPr>
    <w:r w:rsidRPr="00595E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5pt;margin-top:782.1pt;width:11pt;height:13.1pt;z-index:-251658752;mso-position-horizontal-relative:page;mso-position-vertical-relative:page" filled="f" stroked="f">
          <v:textbox inset="0,0,0,0">
            <w:txbxContent>
              <w:p w:rsidR="002D7894" w:rsidRDefault="00595E58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D27E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E780B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894" w:rsidRDefault="002D7894" w:rsidP="002D7894">
      <w:r>
        <w:separator/>
      </w:r>
    </w:p>
  </w:footnote>
  <w:footnote w:type="continuationSeparator" w:id="0">
    <w:p w:rsidR="002D7894" w:rsidRDefault="002D7894" w:rsidP="002D7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7FA9"/>
    <w:multiLevelType w:val="multilevel"/>
    <w:tmpl w:val="32929548"/>
    <w:lvl w:ilvl="0">
      <w:start w:val="1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425"/>
      </w:pPr>
      <w:rPr>
        <w:rFonts w:hint="default"/>
        <w:lang w:val="ru-RU" w:eastAsia="en-US" w:bidi="ar-SA"/>
      </w:rPr>
    </w:lvl>
  </w:abstractNum>
  <w:abstractNum w:abstractNumId="1">
    <w:nsid w:val="25363596"/>
    <w:multiLevelType w:val="hybridMultilevel"/>
    <w:tmpl w:val="E8628508"/>
    <w:lvl w:ilvl="0" w:tplc="0456B4E2">
      <w:numFmt w:val="bullet"/>
      <w:lvlText w:val="-"/>
      <w:lvlJc w:val="left"/>
      <w:pPr>
        <w:ind w:left="300" w:hanging="16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9B6EAE6">
      <w:numFmt w:val="bullet"/>
      <w:lvlText w:val="•"/>
      <w:lvlJc w:val="left"/>
      <w:pPr>
        <w:ind w:left="1258" w:hanging="165"/>
      </w:pPr>
      <w:rPr>
        <w:rFonts w:hint="default"/>
        <w:lang w:val="ru-RU" w:eastAsia="en-US" w:bidi="ar-SA"/>
      </w:rPr>
    </w:lvl>
    <w:lvl w:ilvl="2" w:tplc="F7563278">
      <w:numFmt w:val="bullet"/>
      <w:lvlText w:val="•"/>
      <w:lvlJc w:val="left"/>
      <w:pPr>
        <w:ind w:left="2217" w:hanging="165"/>
      </w:pPr>
      <w:rPr>
        <w:rFonts w:hint="default"/>
        <w:lang w:val="ru-RU" w:eastAsia="en-US" w:bidi="ar-SA"/>
      </w:rPr>
    </w:lvl>
    <w:lvl w:ilvl="3" w:tplc="7792ADC6">
      <w:numFmt w:val="bullet"/>
      <w:lvlText w:val="•"/>
      <w:lvlJc w:val="left"/>
      <w:pPr>
        <w:ind w:left="3176" w:hanging="165"/>
      </w:pPr>
      <w:rPr>
        <w:rFonts w:hint="default"/>
        <w:lang w:val="ru-RU" w:eastAsia="en-US" w:bidi="ar-SA"/>
      </w:rPr>
    </w:lvl>
    <w:lvl w:ilvl="4" w:tplc="F0BE4532">
      <w:numFmt w:val="bullet"/>
      <w:lvlText w:val="•"/>
      <w:lvlJc w:val="left"/>
      <w:pPr>
        <w:ind w:left="4135" w:hanging="165"/>
      </w:pPr>
      <w:rPr>
        <w:rFonts w:hint="default"/>
        <w:lang w:val="ru-RU" w:eastAsia="en-US" w:bidi="ar-SA"/>
      </w:rPr>
    </w:lvl>
    <w:lvl w:ilvl="5" w:tplc="E0060314">
      <w:numFmt w:val="bullet"/>
      <w:lvlText w:val="•"/>
      <w:lvlJc w:val="left"/>
      <w:pPr>
        <w:ind w:left="5094" w:hanging="165"/>
      </w:pPr>
      <w:rPr>
        <w:rFonts w:hint="default"/>
        <w:lang w:val="ru-RU" w:eastAsia="en-US" w:bidi="ar-SA"/>
      </w:rPr>
    </w:lvl>
    <w:lvl w:ilvl="6" w:tplc="4FF02056">
      <w:numFmt w:val="bullet"/>
      <w:lvlText w:val="•"/>
      <w:lvlJc w:val="left"/>
      <w:pPr>
        <w:ind w:left="6052" w:hanging="165"/>
      </w:pPr>
      <w:rPr>
        <w:rFonts w:hint="default"/>
        <w:lang w:val="ru-RU" w:eastAsia="en-US" w:bidi="ar-SA"/>
      </w:rPr>
    </w:lvl>
    <w:lvl w:ilvl="7" w:tplc="FDC88D68">
      <w:numFmt w:val="bullet"/>
      <w:lvlText w:val="•"/>
      <w:lvlJc w:val="left"/>
      <w:pPr>
        <w:ind w:left="7011" w:hanging="165"/>
      </w:pPr>
      <w:rPr>
        <w:rFonts w:hint="default"/>
        <w:lang w:val="ru-RU" w:eastAsia="en-US" w:bidi="ar-SA"/>
      </w:rPr>
    </w:lvl>
    <w:lvl w:ilvl="8" w:tplc="4302F7B4">
      <w:numFmt w:val="bullet"/>
      <w:lvlText w:val="•"/>
      <w:lvlJc w:val="left"/>
      <w:pPr>
        <w:ind w:left="7970" w:hanging="165"/>
      </w:pPr>
      <w:rPr>
        <w:rFonts w:hint="default"/>
        <w:lang w:val="ru-RU" w:eastAsia="en-US" w:bidi="ar-SA"/>
      </w:rPr>
    </w:lvl>
  </w:abstractNum>
  <w:abstractNum w:abstractNumId="2">
    <w:nsid w:val="333113AD"/>
    <w:multiLevelType w:val="hybridMultilevel"/>
    <w:tmpl w:val="EFECF896"/>
    <w:lvl w:ilvl="0" w:tplc="5A587180">
      <w:numFmt w:val="bullet"/>
      <w:lvlText w:val="o"/>
      <w:lvlJc w:val="left"/>
      <w:pPr>
        <w:ind w:left="3269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2692A8">
      <w:start w:val="1"/>
      <w:numFmt w:val="decimal"/>
      <w:lvlText w:val="%2."/>
      <w:lvlJc w:val="left"/>
      <w:pPr>
        <w:ind w:left="4202" w:hanging="281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en-US" w:bidi="ar-SA"/>
      </w:rPr>
    </w:lvl>
    <w:lvl w:ilvl="2" w:tplc="B4001254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  <w:lvl w:ilvl="3" w:tplc="926E2968">
      <w:numFmt w:val="bullet"/>
      <w:lvlText w:val="•"/>
      <w:lvlJc w:val="left"/>
      <w:pPr>
        <w:ind w:left="5464" w:hanging="281"/>
      </w:pPr>
      <w:rPr>
        <w:rFonts w:hint="default"/>
        <w:lang w:val="ru-RU" w:eastAsia="en-US" w:bidi="ar-SA"/>
      </w:rPr>
    </w:lvl>
    <w:lvl w:ilvl="4" w:tplc="020ABCF6">
      <w:numFmt w:val="bullet"/>
      <w:lvlText w:val="•"/>
      <w:lvlJc w:val="left"/>
      <w:pPr>
        <w:ind w:left="6096" w:hanging="281"/>
      </w:pPr>
      <w:rPr>
        <w:rFonts w:hint="default"/>
        <w:lang w:val="ru-RU" w:eastAsia="en-US" w:bidi="ar-SA"/>
      </w:rPr>
    </w:lvl>
    <w:lvl w:ilvl="5" w:tplc="B4B63EB2">
      <w:numFmt w:val="bullet"/>
      <w:lvlText w:val="•"/>
      <w:lvlJc w:val="left"/>
      <w:pPr>
        <w:ind w:left="6728" w:hanging="281"/>
      </w:pPr>
      <w:rPr>
        <w:rFonts w:hint="default"/>
        <w:lang w:val="ru-RU" w:eastAsia="en-US" w:bidi="ar-SA"/>
      </w:rPr>
    </w:lvl>
    <w:lvl w:ilvl="6" w:tplc="A7DAF46A">
      <w:numFmt w:val="bullet"/>
      <w:lvlText w:val="•"/>
      <w:lvlJc w:val="left"/>
      <w:pPr>
        <w:ind w:left="7360" w:hanging="281"/>
      </w:pPr>
      <w:rPr>
        <w:rFonts w:hint="default"/>
        <w:lang w:val="ru-RU" w:eastAsia="en-US" w:bidi="ar-SA"/>
      </w:rPr>
    </w:lvl>
    <w:lvl w:ilvl="7" w:tplc="3800D108">
      <w:numFmt w:val="bullet"/>
      <w:lvlText w:val="•"/>
      <w:lvlJc w:val="left"/>
      <w:pPr>
        <w:ind w:left="7992" w:hanging="281"/>
      </w:pPr>
      <w:rPr>
        <w:rFonts w:hint="default"/>
        <w:lang w:val="ru-RU" w:eastAsia="en-US" w:bidi="ar-SA"/>
      </w:rPr>
    </w:lvl>
    <w:lvl w:ilvl="8" w:tplc="B4F0D472">
      <w:numFmt w:val="bullet"/>
      <w:lvlText w:val="•"/>
      <w:lvlJc w:val="left"/>
      <w:pPr>
        <w:ind w:left="8624" w:hanging="281"/>
      </w:pPr>
      <w:rPr>
        <w:rFonts w:hint="default"/>
        <w:lang w:val="ru-RU" w:eastAsia="en-US" w:bidi="ar-SA"/>
      </w:rPr>
    </w:lvl>
  </w:abstractNum>
  <w:abstractNum w:abstractNumId="3">
    <w:nsid w:val="336850D3"/>
    <w:multiLevelType w:val="multilevel"/>
    <w:tmpl w:val="63066C90"/>
    <w:lvl w:ilvl="0">
      <w:start w:val="2"/>
      <w:numFmt w:val="decimal"/>
      <w:lvlText w:val="%1"/>
      <w:lvlJc w:val="left"/>
      <w:pPr>
        <w:ind w:left="300" w:hanging="41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0" w:hanging="41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7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6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1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419"/>
      </w:pPr>
      <w:rPr>
        <w:rFonts w:hint="default"/>
        <w:lang w:val="ru-RU" w:eastAsia="en-US" w:bidi="ar-SA"/>
      </w:rPr>
    </w:lvl>
  </w:abstractNum>
  <w:abstractNum w:abstractNumId="4">
    <w:nsid w:val="41191F85"/>
    <w:multiLevelType w:val="hybridMultilevel"/>
    <w:tmpl w:val="D0E2FD1E"/>
    <w:lvl w:ilvl="0" w:tplc="2E8E54EE">
      <w:start w:val="2"/>
      <w:numFmt w:val="decimal"/>
      <w:lvlText w:val="%1."/>
      <w:lvlJc w:val="left"/>
      <w:pPr>
        <w:ind w:left="1081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CC265AC">
      <w:start w:val="4"/>
      <w:numFmt w:val="decimal"/>
      <w:lvlText w:val="%2."/>
      <w:lvlJc w:val="left"/>
      <w:pPr>
        <w:ind w:left="2205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E93C3AF0">
      <w:numFmt w:val="bullet"/>
      <w:lvlText w:val="•"/>
      <w:lvlJc w:val="left"/>
      <w:pPr>
        <w:ind w:left="3054" w:hanging="212"/>
      </w:pPr>
      <w:rPr>
        <w:rFonts w:hint="default"/>
        <w:lang w:val="ru-RU" w:eastAsia="en-US" w:bidi="ar-SA"/>
      </w:rPr>
    </w:lvl>
    <w:lvl w:ilvl="3" w:tplc="9076835C">
      <w:numFmt w:val="bullet"/>
      <w:lvlText w:val="•"/>
      <w:lvlJc w:val="left"/>
      <w:pPr>
        <w:ind w:left="3908" w:hanging="212"/>
      </w:pPr>
      <w:rPr>
        <w:rFonts w:hint="default"/>
        <w:lang w:val="ru-RU" w:eastAsia="en-US" w:bidi="ar-SA"/>
      </w:rPr>
    </w:lvl>
    <w:lvl w:ilvl="4" w:tplc="E3DAAD8C">
      <w:numFmt w:val="bullet"/>
      <w:lvlText w:val="•"/>
      <w:lvlJc w:val="left"/>
      <w:pPr>
        <w:ind w:left="4762" w:hanging="212"/>
      </w:pPr>
      <w:rPr>
        <w:rFonts w:hint="default"/>
        <w:lang w:val="ru-RU" w:eastAsia="en-US" w:bidi="ar-SA"/>
      </w:rPr>
    </w:lvl>
    <w:lvl w:ilvl="5" w:tplc="46D4A71E">
      <w:numFmt w:val="bullet"/>
      <w:lvlText w:val="•"/>
      <w:lvlJc w:val="left"/>
      <w:pPr>
        <w:ind w:left="5616" w:hanging="212"/>
      </w:pPr>
      <w:rPr>
        <w:rFonts w:hint="default"/>
        <w:lang w:val="ru-RU" w:eastAsia="en-US" w:bidi="ar-SA"/>
      </w:rPr>
    </w:lvl>
    <w:lvl w:ilvl="6" w:tplc="D23031AC">
      <w:numFmt w:val="bullet"/>
      <w:lvlText w:val="•"/>
      <w:lvlJc w:val="left"/>
      <w:pPr>
        <w:ind w:left="6471" w:hanging="212"/>
      </w:pPr>
      <w:rPr>
        <w:rFonts w:hint="default"/>
        <w:lang w:val="ru-RU" w:eastAsia="en-US" w:bidi="ar-SA"/>
      </w:rPr>
    </w:lvl>
    <w:lvl w:ilvl="7" w:tplc="097A103E">
      <w:numFmt w:val="bullet"/>
      <w:lvlText w:val="•"/>
      <w:lvlJc w:val="left"/>
      <w:pPr>
        <w:ind w:left="7325" w:hanging="212"/>
      </w:pPr>
      <w:rPr>
        <w:rFonts w:hint="default"/>
        <w:lang w:val="ru-RU" w:eastAsia="en-US" w:bidi="ar-SA"/>
      </w:rPr>
    </w:lvl>
    <w:lvl w:ilvl="8" w:tplc="85F0E40C">
      <w:numFmt w:val="bullet"/>
      <w:lvlText w:val="•"/>
      <w:lvlJc w:val="left"/>
      <w:pPr>
        <w:ind w:left="8179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D7894"/>
    <w:rsid w:val="002D7894"/>
    <w:rsid w:val="00595E58"/>
    <w:rsid w:val="007E780B"/>
    <w:rsid w:val="00ED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78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78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7894"/>
    <w:rPr>
      <w:sz w:val="28"/>
      <w:szCs w:val="28"/>
    </w:rPr>
  </w:style>
  <w:style w:type="paragraph" w:styleId="a5">
    <w:name w:val="List Paragraph"/>
    <w:basedOn w:val="a"/>
    <w:uiPriority w:val="1"/>
    <w:qFormat/>
    <w:rsid w:val="002D7894"/>
    <w:pPr>
      <w:ind w:left="300" w:firstLine="568"/>
    </w:pPr>
  </w:style>
  <w:style w:type="paragraph" w:customStyle="1" w:styleId="TableParagraph">
    <w:name w:val="Table Paragraph"/>
    <w:basedOn w:val="a"/>
    <w:uiPriority w:val="1"/>
    <w:qFormat/>
    <w:rsid w:val="002D7894"/>
  </w:style>
  <w:style w:type="character" w:customStyle="1" w:styleId="a4">
    <w:name w:val="Основной текст Знак"/>
    <w:basedOn w:val="a0"/>
    <w:link w:val="a3"/>
    <w:uiPriority w:val="1"/>
    <w:rsid w:val="00ED27E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7E780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590</Words>
  <Characters>3368</Characters>
  <Application>Microsoft Office Word</Application>
  <DocSecurity>0</DocSecurity>
  <Lines>28</Lines>
  <Paragraphs>7</Paragraphs>
  <ScaleCrop>false</ScaleCrop>
  <Company>HP Inc.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Черенкова Наталья Владимировна</dc:creator>
  <cp:lastModifiedBy>HP1</cp:lastModifiedBy>
  <cp:revision>3</cp:revision>
  <dcterms:created xsi:type="dcterms:W3CDTF">2020-11-30T23:05:00Z</dcterms:created>
  <dcterms:modified xsi:type="dcterms:W3CDTF">2021-02-09T09:09:00Z</dcterms:modified>
</cp:coreProperties>
</file>