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37A" w:rsidRDefault="00C6137A" w:rsidP="00C6137A">
      <w:pPr>
        <w:pStyle w:val="a5"/>
        <w:rPr>
          <w:b w:val="0"/>
          <w:bCs w:val="0"/>
        </w:rPr>
      </w:pPr>
      <w:r>
        <w:rPr>
          <w:b w:val="0"/>
          <w:bCs w:val="0"/>
        </w:rPr>
        <w:t>МУНИЦИПАЛЬНОЕ БЮДЖЕТНОЕ ОБЩЕОБРАЗОВАТЕЛЬНОЕ УЧРЕЖДЕНИЕ СРЕДНЯЯ ОБЩЕОБРАЗОВАТЕЛЬНАЯ ШКОЛА</w:t>
      </w:r>
    </w:p>
    <w:p w:rsidR="00C6137A" w:rsidRDefault="00C6137A" w:rsidP="00C6137A">
      <w:pPr>
        <w:pStyle w:val="a3"/>
        <w:spacing w:before="5"/>
        <w:jc w:val="center"/>
        <w:rPr>
          <w:bCs/>
        </w:rPr>
      </w:pPr>
      <w:r>
        <w:rPr>
          <w:bCs/>
        </w:rPr>
        <w:t xml:space="preserve">СЕЛА </w:t>
      </w:r>
      <w:proofErr w:type="gramStart"/>
      <w:r>
        <w:rPr>
          <w:bCs/>
        </w:rPr>
        <w:t>ВОЗНЕСЕНСКОЕ</w:t>
      </w:r>
      <w:proofErr w:type="gramEnd"/>
      <w:r>
        <w:rPr>
          <w:bCs/>
        </w:rPr>
        <w:t xml:space="preserve"> АМУРСКОГО МУНИЦИПАЛЬНОГО РАЙОНА ХАБАРОВСКОГО КРАЯ</w:t>
      </w:r>
    </w:p>
    <w:p w:rsidR="00C6137A" w:rsidRDefault="00C6137A" w:rsidP="00C6137A">
      <w:pPr>
        <w:pStyle w:val="a3"/>
        <w:spacing w:before="5"/>
        <w:jc w:val="center"/>
        <w:rPr>
          <w:bCs/>
        </w:rPr>
      </w:pPr>
    </w:p>
    <w:p w:rsidR="00C6137A" w:rsidRDefault="00C6137A" w:rsidP="00C6137A">
      <w:pPr>
        <w:pStyle w:val="a3"/>
        <w:spacing w:before="5"/>
        <w:jc w:val="center"/>
        <w:rPr>
          <w:bCs/>
        </w:rPr>
      </w:pPr>
    </w:p>
    <w:p w:rsidR="00C6137A" w:rsidRDefault="00C6137A" w:rsidP="00C6137A">
      <w:pPr>
        <w:pStyle w:val="a3"/>
        <w:spacing w:before="5"/>
        <w:jc w:val="center"/>
        <w:rPr>
          <w:sz w:val="26"/>
        </w:rPr>
      </w:pPr>
    </w:p>
    <w:tbl>
      <w:tblPr>
        <w:tblW w:w="9879" w:type="dxa"/>
        <w:tblInd w:w="10" w:type="dxa"/>
        <w:tblLook w:val="04A0" w:firstRow="1" w:lastRow="0" w:firstColumn="1" w:lastColumn="0" w:noHBand="0" w:noVBand="1"/>
      </w:tblPr>
      <w:tblGrid>
        <w:gridCol w:w="3194"/>
        <w:gridCol w:w="3283"/>
        <w:gridCol w:w="3402"/>
      </w:tblGrid>
      <w:tr w:rsidR="00C6137A" w:rsidTr="00C6137A">
        <w:tc>
          <w:tcPr>
            <w:tcW w:w="3194" w:type="dxa"/>
          </w:tcPr>
          <w:p w:rsidR="00C6137A" w:rsidRPr="00C6137A" w:rsidRDefault="00C6137A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C6137A">
              <w:rPr>
                <w:rFonts w:eastAsia="Calibri"/>
                <w:sz w:val="28"/>
                <w:szCs w:val="28"/>
              </w:rPr>
              <w:t>ПРИНЯТО</w:t>
            </w:r>
          </w:p>
          <w:p w:rsidR="00C6137A" w:rsidRPr="00C6137A" w:rsidRDefault="00C6137A">
            <w:pPr>
              <w:rPr>
                <w:rFonts w:eastAsia="Calibri"/>
                <w:sz w:val="28"/>
                <w:szCs w:val="28"/>
              </w:rPr>
            </w:pPr>
            <w:r w:rsidRPr="00C6137A">
              <w:rPr>
                <w:rFonts w:eastAsia="Calibri"/>
                <w:sz w:val="28"/>
                <w:szCs w:val="28"/>
              </w:rPr>
              <w:t>на заседании  Педагогического совета</w:t>
            </w:r>
          </w:p>
          <w:p w:rsidR="00C6137A" w:rsidRPr="00C6137A" w:rsidRDefault="00C6137A">
            <w:pPr>
              <w:rPr>
                <w:rFonts w:eastAsia="Calibri"/>
                <w:sz w:val="28"/>
                <w:szCs w:val="28"/>
              </w:rPr>
            </w:pPr>
            <w:r w:rsidRPr="00C6137A">
              <w:rPr>
                <w:rFonts w:eastAsia="Calibri"/>
                <w:sz w:val="28"/>
                <w:szCs w:val="28"/>
              </w:rPr>
              <w:t xml:space="preserve">Протокол № 1 </w:t>
            </w:r>
          </w:p>
          <w:p w:rsidR="00C6137A" w:rsidRDefault="00C6137A">
            <w:pPr>
              <w:rPr>
                <w:rFonts w:eastAsia="Calibri"/>
                <w:sz w:val="28"/>
                <w:szCs w:val="28"/>
                <w:lang w:val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от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30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августа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2019 г </w:t>
            </w:r>
          </w:p>
          <w:p w:rsidR="00C6137A" w:rsidRDefault="00C6137A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en-US" w:bidi="ru-RU"/>
              </w:rPr>
            </w:pPr>
          </w:p>
        </w:tc>
        <w:tc>
          <w:tcPr>
            <w:tcW w:w="3283" w:type="dxa"/>
          </w:tcPr>
          <w:p w:rsidR="00C6137A" w:rsidRDefault="00C6137A">
            <w:pPr>
              <w:rPr>
                <w:rFonts w:eastAsia="Calibri"/>
                <w:b/>
                <w:color w:val="000000"/>
                <w:sz w:val="28"/>
                <w:szCs w:val="28"/>
                <w:lang w:val="en-US" w:bidi="ru-RU"/>
              </w:rPr>
            </w:pPr>
          </w:p>
        </w:tc>
        <w:tc>
          <w:tcPr>
            <w:tcW w:w="3402" w:type="dxa"/>
          </w:tcPr>
          <w:p w:rsidR="00C6137A" w:rsidRPr="00C6137A" w:rsidRDefault="00C6137A">
            <w:pPr>
              <w:rPr>
                <w:rFonts w:eastAsia="Calibri"/>
                <w:color w:val="000000"/>
                <w:sz w:val="28"/>
                <w:szCs w:val="28"/>
                <w:lang w:bidi="ru-RU"/>
              </w:rPr>
            </w:pPr>
            <w:r w:rsidRPr="00C6137A">
              <w:rPr>
                <w:rFonts w:eastAsia="Calibri"/>
                <w:sz w:val="28"/>
                <w:szCs w:val="28"/>
              </w:rPr>
              <w:t>УТВЕРЖДЕНА</w:t>
            </w:r>
          </w:p>
          <w:p w:rsidR="00C6137A" w:rsidRPr="00C6137A" w:rsidRDefault="00C6137A">
            <w:pPr>
              <w:rPr>
                <w:rFonts w:eastAsia="Calibri"/>
                <w:sz w:val="28"/>
                <w:szCs w:val="28"/>
              </w:rPr>
            </w:pPr>
            <w:r w:rsidRPr="00C6137A">
              <w:rPr>
                <w:rFonts w:eastAsia="Calibri"/>
                <w:sz w:val="28"/>
                <w:szCs w:val="28"/>
              </w:rPr>
              <w:t>приказом директора</w:t>
            </w:r>
          </w:p>
          <w:p w:rsidR="00C6137A" w:rsidRPr="00C6137A" w:rsidRDefault="00C6137A">
            <w:pPr>
              <w:rPr>
                <w:rFonts w:eastAsia="Calibri"/>
                <w:sz w:val="28"/>
                <w:szCs w:val="28"/>
              </w:rPr>
            </w:pPr>
            <w:r w:rsidRPr="00C6137A">
              <w:rPr>
                <w:rFonts w:eastAsia="Calibri"/>
                <w:sz w:val="28"/>
                <w:szCs w:val="28"/>
              </w:rPr>
              <w:t>МБОУ СОШ с. Вознесенское</w:t>
            </w:r>
          </w:p>
          <w:p w:rsidR="00C6137A" w:rsidRDefault="00C6137A">
            <w:pPr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№ 196 02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сентября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2019 г.</w:t>
            </w:r>
          </w:p>
          <w:p w:rsidR="00C6137A" w:rsidRDefault="00C6137A">
            <w:pPr>
              <w:spacing w:after="10" w:line="252" w:lineRule="auto"/>
              <w:ind w:left="10" w:right="9" w:hanging="10"/>
              <w:jc w:val="center"/>
              <w:rPr>
                <w:rFonts w:eastAsia="Calibri"/>
                <w:b/>
                <w:color w:val="000000"/>
                <w:sz w:val="28"/>
                <w:szCs w:val="28"/>
                <w:lang w:val="en-US" w:bidi="ru-RU"/>
              </w:rPr>
            </w:pPr>
          </w:p>
        </w:tc>
      </w:tr>
    </w:tbl>
    <w:p w:rsidR="00252A1B" w:rsidRDefault="00252A1B">
      <w:pPr>
        <w:pStyle w:val="a3"/>
        <w:ind w:left="0"/>
        <w:rPr>
          <w:sz w:val="20"/>
        </w:rPr>
      </w:pPr>
    </w:p>
    <w:p w:rsidR="00252A1B" w:rsidRDefault="00252A1B">
      <w:pPr>
        <w:pStyle w:val="a3"/>
        <w:spacing w:before="6"/>
        <w:ind w:left="0"/>
      </w:pPr>
    </w:p>
    <w:p w:rsidR="00252A1B" w:rsidRDefault="00EF5F76">
      <w:pPr>
        <w:pStyle w:val="a3"/>
        <w:spacing w:before="89" w:line="321" w:lineRule="exact"/>
        <w:ind w:left="4278" w:right="4227"/>
        <w:jc w:val="center"/>
      </w:pPr>
      <w:r>
        <w:t>Положение</w:t>
      </w:r>
    </w:p>
    <w:p w:rsidR="00E32745" w:rsidRDefault="00E32745">
      <w:pPr>
        <w:pStyle w:val="a3"/>
        <w:spacing w:before="89" w:line="321" w:lineRule="exact"/>
        <w:ind w:left="4278" w:right="4227"/>
        <w:jc w:val="center"/>
      </w:pPr>
      <w:r>
        <w:t>о</w:t>
      </w:r>
    </w:p>
    <w:p w:rsidR="00252A1B" w:rsidRDefault="00EF5F76" w:rsidP="00E32745">
      <w:pPr>
        <w:pStyle w:val="a4"/>
        <w:tabs>
          <w:tab w:val="left" w:pos="2097"/>
        </w:tabs>
        <w:spacing w:line="321" w:lineRule="exact"/>
        <w:ind w:left="2097"/>
        <w:rPr>
          <w:sz w:val="28"/>
        </w:rPr>
      </w:pPr>
      <w:r>
        <w:rPr>
          <w:sz w:val="28"/>
        </w:rPr>
        <w:t>внутренней системе оценки 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</w:p>
    <w:p w:rsidR="00252A1B" w:rsidRDefault="00252A1B">
      <w:pPr>
        <w:pStyle w:val="a3"/>
        <w:ind w:left="0"/>
        <w:rPr>
          <w:sz w:val="30"/>
        </w:rPr>
      </w:pPr>
    </w:p>
    <w:p w:rsidR="00252A1B" w:rsidRDefault="00252A1B">
      <w:pPr>
        <w:pStyle w:val="a3"/>
        <w:spacing w:before="1"/>
        <w:ind w:left="0"/>
        <w:rPr>
          <w:sz w:val="26"/>
        </w:rPr>
      </w:pPr>
    </w:p>
    <w:p w:rsidR="00252A1B" w:rsidRDefault="00EF5F76">
      <w:pPr>
        <w:pStyle w:val="a4"/>
        <w:numPr>
          <w:ilvl w:val="1"/>
          <w:numId w:val="7"/>
        </w:numPr>
        <w:tabs>
          <w:tab w:val="left" w:pos="3978"/>
        </w:tabs>
        <w:spacing w:before="1" w:line="321" w:lineRule="exact"/>
        <w:ind w:hanging="285"/>
        <w:jc w:val="both"/>
        <w:rPr>
          <w:sz w:val="28"/>
        </w:rPr>
      </w:pPr>
      <w:r>
        <w:rPr>
          <w:sz w:val="28"/>
        </w:rPr>
        <w:t>Общие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положения.</w:t>
      </w:r>
    </w:p>
    <w:p w:rsidR="00252A1B" w:rsidRDefault="00EF5F76">
      <w:pPr>
        <w:pStyle w:val="a4"/>
        <w:numPr>
          <w:ilvl w:val="1"/>
          <w:numId w:val="6"/>
        </w:numPr>
        <w:tabs>
          <w:tab w:val="left" w:pos="1433"/>
        </w:tabs>
        <w:ind w:right="245" w:firstLine="708"/>
        <w:jc w:val="both"/>
        <w:rPr>
          <w:sz w:val="28"/>
        </w:rPr>
      </w:pPr>
      <w:r>
        <w:rPr>
          <w:sz w:val="28"/>
        </w:rPr>
        <w:t>Положение о внутренней системе о</w:t>
      </w:r>
      <w:r w:rsidR="00C6137A">
        <w:rPr>
          <w:sz w:val="28"/>
        </w:rPr>
        <w:t>ценке качества образования (да</w:t>
      </w:r>
      <w:r>
        <w:rPr>
          <w:sz w:val="28"/>
        </w:rPr>
        <w:t>лее Положение) разработано в соответствии с Законом Российской Фед</w:t>
      </w:r>
      <w:proofErr w:type="gramStart"/>
      <w:r>
        <w:rPr>
          <w:sz w:val="28"/>
        </w:rPr>
        <w:t>е-</w:t>
      </w:r>
      <w:proofErr w:type="gramEnd"/>
      <w:r>
        <w:rPr>
          <w:sz w:val="28"/>
        </w:rPr>
        <w:t xml:space="preserve"> рации </w:t>
      </w:r>
      <w:r>
        <w:rPr>
          <w:spacing w:val="-5"/>
          <w:sz w:val="28"/>
        </w:rPr>
        <w:t xml:space="preserve">«Об </w:t>
      </w:r>
      <w:r>
        <w:rPr>
          <w:sz w:val="28"/>
        </w:rPr>
        <w:t>образовании в Российской Феде</w:t>
      </w:r>
      <w:r w:rsidR="00E32745">
        <w:rPr>
          <w:sz w:val="28"/>
        </w:rPr>
        <w:t>рации» от 29.12.2012, Федераль</w:t>
      </w:r>
      <w:r>
        <w:rPr>
          <w:sz w:val="28"/>
        </w:rPr>
        <w:t>ным государственным образовательным ст</w:t>
      </w:r>
      <w:r w:rsidR="00E32745">
        <w:rPr>
          <w:sz w:val="28"/>
        </w:rPr>
        <w:t>андартом (далее - ФГОС) началь</w:t>
      </w:r>
      <w:r>
        <w:rPr>
          <w:sz w:val="28"/>
        </w:rPr>
        <w:t>ного общего образования, утвержденным</w:t>
      </w:r>
      <w:r w:rsidR="00E32745">
        <w:rPr>
          <w:sz w:val="28"/>
        </w:rPr>
        <w:t xml:space="preserve"> приказом Министерством образо</w:t>
      </w:r>
      <w:r>
        <w:rPr>
          <w:sz w:val="28"/>
        </w:rPr>
        <w:t xml:space="preserve">вания и науки РФ от 06.10.2009 № 373 </w:t>
      </w:r>
      <w:r>
        <w:rPr>
          <w:spacing w:val="-4"/>
          <w:sz w:val="28"/>
        </w:rPr>
        <w:t xml:space="preserve">«Об </w:t>
      </w:r>
      <w:r>
        <w:rPr>
          <w:sz w:val="28"/>
        </w:rPr>
        <w:t>утверждении и в</w:t>
      </w:r>
      <w:r w:rsidR="00E32745">
        <w:rPr>
          <w:sz w:val="28"/>
        </w:rPr>
        <w:t>ведении в дей</w:t>
      </w:r>
      <w:r>
        <w:rPr>
          <w:sz w:val="28"/>
        </w:rPr>
        <w:t>ствие федерального государственного образ</w:t>
      </w:r>
      <w:r w:rsidR="00E32745">
        <w:rPr>
          <w:sz w:val="28"/>
        </w:rPr>
        <w:t>овательного стандарта начально</w:t>
      </w:r>
      <w:r>
        <w:rPr>
          <w:sz w:val="28"/>
        </w:rPr>
        <w:t>го общего образования»; ФГОС основного</w:t>
      </w:r>
      <w:r w:rsidR="00C6137A">
        <w:rPr>
          <w:sz w:val="28"/>
        </w:rPr>
        <w:t xml:space="preserve"> общего образования, утвержден</w:t>
      </w:r>
      <w:r>
        <w:rPr>
          <w:sz w:val="28"/>
        </w:rPr>
        <w:t>ным приказом Министерства образования и науки РФ от 17.12.2010 №</w:t>
      </w:r>
      <w:r>
        <w:rPr>
          <w:spacing w:val="13"/>
          <w:sz w:val="28"/>
        </w:rPr>
        <w:t xml:space="preserve"> </w:t>
      </w:r>
      <w:r>
        <w:rPr>
          <w:sz w:val="28"/>
        </w:rPr>
        <w:t>1897</w:t>
      </w:r>
    </w:p>
    <w:p w:rsidR="00252A1B" w:rsidRDefault="00EF5F76">
      <w:pPr>
        <w:pStyle w:val="a3"/>
        <w:spacing w:before="2"/>
        <w:ind w:right="245"/>
        <w:jc w:val="both"/>
      </w:pPr>
      <w:proofErr w:type="gramStart"/>
      <w:r>
        <w:rPr>
          <w:spacing w:val="-3"/>
        </w:rPr>
        <w:t xml:space="preserve">«Об </w:t>
      </w:r>
      <w:r>
        <w:t>утверждении федерального</w:t>
      </w:r>
      <w:r>
        <w:t xml:space="preserve"> государстве</w:t>
      </w:r>
      <w:r w:rsidR="00E32745">
        <w:t>нного образовательного стандар</w:t>
      </w:r>
      <w:r>
        <w:t xml:space="preserve">та основного общего образования», ФГОС среднего общего образования, утвержденным приказом </w:t>
      </w:r>
      <w:r>
        <w:rPr>
          <w:spacing w:val="2"/>
        </w:rPr>
        <w:t xml:space="preserve">Министерства </w:t>
      </w:r>
      <w:r>
        <w:t xml:space="preserve">образования и науки </w:t>
      </w:r>
      <w:r>
        <w:rPr>
          <w:spacing w:val="2"/>
        </w:rPr>
        <w:t xml:space="preserve">Российской </w:t>
      </w:r>
      <w:r>
        <w:t xml:space="preserve">Федерации от 17 мая </w:t>
      </w:r>
      <w:r>
        <w:rPr>
          <w:spacing w:val="2"/>
        </w:rPr>
        <w:t xml:space="preserve">2012 </w:t>
      </w:r>
      <w:r>
        <w:t xml:space="preserve">г. № 413 «Об утверждении и </w:t>
      </w:r>
      <w:r>
        <w:rPr>
          <w:spacing w:val="2"/>
        </w:rPr>
        <w:t xml:space="preserve">введении </w:t>
      </w:r>
      <w:r>
        <w:t xml:space="preserve">в </w:t>
      </w:r>
      <w:r w:rsidR="00E32745">
        <w:rPr>
          <w:spacing w:val="7"/>
        </w:rPr>
        <w:t>дей</w:t>
      </w:r>
      <w:r>
        <w:rPr>
          <w:spacing w:val="2"/>
        </w:rPr>
        <w:t>ствие феде</w:t>
      </w:r>
      <w:r>
        <w:rPr>
          <w:spacing w:val="2"/>
        </w:rPr>
        <w:t xml:space="preserve">рального государственного образовательного стандарта </w:t>
      </w:r>
      <w:r>
        <w:rPr>
          <w:spacing w:val="4"/>
        </w:rPr>
        <w:t xml:space="preserve">среднего </w:t>
      </w:r>
      <w:r>
        <w:rPr>
          <w:spacing w:val="2"/>
        </w:rPr>
        <w:t xml:space="preserve">общего </w:t>
      </w:r>
      <w:r>
        <w:t>образования», Уставом Муниципа</w:t>
      </w:r>
      <w:r w:rsidR="00E32745">
        <w:t>льного бюджетного общеобразова</w:t>
      </w:r>
      <w:r>
        <w:t xml:space="preserve">тельного учреждения средней общеобразовательной школы </w:t>
      </w:r>
      <w:r w:rsidR="00E32745">
        <w:t>села Вознесенское</w:t>
      </w:r>
      <w:r>
        <w:t xml:space="preserve"> Амурского муниципального района Хабаровского края (</w:t>
      </w:r>
      <w:r>
        <w:t xml:space="preserve">далее – </w:t>
      </w:r>
      <w:r w:rsidR="00E32745">
        <w:rPr>
          <w:spacing w:val="-3"/>
        </w:rPr>
        <w:t>учре</w:t>
      </w:r>
      <w:r>
        <w:t>ждение), Положением о региональной</w:t>
      </w:r>
      <w:proofErr w:type="gramEnd"/>
      <w:r>
        <w:t xml:space="preserve"> системе оценки качества образования в Хабаровском крае, утвержденным распо</w:t>
      </w:r>
      <w:r w:rsidR="00E32745">
        <w:t>ряжением министерства образова</w:t>
      </w:r>
      <w:r>
        <w:t>ния и науки Хабаровского края от 20.05.2</w:t>
      </w:r>
      <w:r w:rsidR="00E32745">
        <w:t>013 № и регламентирует содержа</w:t>
      </w:r>
      <w:r>
        <w:t xml:space="preserve">ние и порядок проведения </w:t>
      </w:r>
      <w:proofErr w:type="spellStart"/>
      <w:r>
        <w:t>внут</w:t>
      </w:r>
      <w:r>
        <w:t>ришкольного</w:t>
      </w:r>
      <w:proofErr w:type="spellEnd"/>
      <w:r>
        <w:rPr>
          <w:spacing w:val="-4"/>
        </w:rPr>
        <w:t xml:space="preserve"> </w:t>
      </w:r>
      <w:r>
        <w:t>мониторинга.</w:t>
      </w:r>
    </w:p>
    <w:p w:rsidR="00252A1B" w:rsidRDefault="00EF5F76">
      <w:pPr>
        <w:pStyle w:val="a4"/>
        <w:numPr>
          <w:ilvl w:val="1"/>
          <w:numId w:val="6"/>
        </w:numPr>
        <w:tabs>
          <w:tab w:val="left" w:pos="1508"/>
        </w:tabs>
        <w:spacing w:before="1"/>
        <w:ind w:right="247" w:firstLine="708"/>
        <w:jc w:val="both"/>
        <w:rPr>
          <w:sz w:val="28"/>
        </w:rPr>
      </w:pPr>
      <w:r>
        <w:rPr>
          <w:sz w:val="28"/>
        </w:rPr>
        <w:lastRenderedPageBreak/>
        <w:t>Положение определяет цели, зад</w:t>
      </w:r>
      <w:r w:rsidR="004D608B">
        <w:rPr>
          <w:sz w:val="28"/>
        </w:rPr>
        <w:t xml:space="preserve">ачи, </w:t>
      </w:r>
      <w:proofErr w:type="spellStart"/>
      <w:r w:rsidR="00C6137A">
        <w:rPr>
          <w:sz w:val="28"/>
        </w:rPr>
        <w:t>внут</w:t>
      </w:r>
      <w:r w:rsidR="004D608B">
        <w:rPr>
          <w:sz w:val="28"/>
        </w:rPr>
        <w:t>ришкольные</w:t>
      </w:r>
      <w:proofErr w:type="spellEnd"/>
      <w:r w:rsidR="004D608B">
        <w:rPr>
          <w:sz w:val="28"/>
        </w:rPr>
        <w:t xml:space="preserve"> </w:t>
      </w:r>
      <w:r w:rsidR="00C6137A">
        <w:rPr>
          <w:sz w:val="28"/>
        </w:rPr>
        <w:t>показате</w:t>
      </w:r>
      <w:r>
        <w:rPr>
          <w:sz w:val="28"/>
        </w:rPr>
        <w:t>ли и индикаторы, инструментарий, фу</w:t>
      </w:r>
      <w:r w:rsidR="00C6137A">
        <w:rPr>
          <w:sz w:val="28"/>
        </w:rPr>
        <w:t>нкциональную схему, организаци</w:t>
      </w:r>
      <w:r>
        <w:rPr>
          <w:sz w:val="28"/>
        </w:rPr>
        <w:t xml:space="preserve">онную структуру, порядок </w:t>
      </w:r>
      <w:proofErr w:type="gramStart"/>
      <w:r>
        <w:rPr>
          <w:sz w:val="28"/>
        </w:rPr>
        <w:t xml:space="preserve">существования внутренней системы оценки </w:t>
      </w:r>
      <w:r w:rsidR="00C6137A">
        <w:rPr>
          <w:spacing w:val="2"/>
          <w:sz w:val="28"/>
        </w:rPr>
        <w:t>каче</w:t>
      </w:r>
      <w:r>
        <w:rPr>
          <w:sz w:val="28"/>
        </w:rPr>
        <w:t>ства образования</w:t>
      </w:r>
      <w:proofErr w:type="gramEnd"/>
      <w:r>
        <w:rPr>
          <w:sz w:val="28"/>
        </w:rPr>
        <w:t>.</w:t>
      </w:r>
    </w:p>
    <w:p w:rsidR="00252A1B" w:rsidRDefault="00EF5F76">
      <w:pPr>
        <w:pStyle w:val="a4"/>
        <w:numPr>
          <w:ilvl w:val="1"/>
          <w:numId w:val="6"/>
        </w:numPr>
        <w:tabs>
          <w:tab w:val="left" w:pos="1433"/>
        </w:tabs>
        <w:spacing w:line="318" w:lineRule="exact"/>
        <w:ind w:left="1433"/>
        <w:jc w:val="both"/>
        <w:rPr>
          <w:sz w:val="28"/>
        </w:rPr>
      </w:pPr>
      <w:r>
        <w:rPr>
          <w:sz w:val="28"/>
        </w:rPr>
        <w:t>В Положении п</w:t>
      </w:r>
      <w:r>
        <w:rPr>
          <w:sz w:val="28"/>
        </w:rPr>
        <w:t>рименяются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понятия:</w:t>
      </w:r>
    </w:p>
    <w:p w:rsidR="00C6137A" w:rsidRDefault="00EF5F76" w:rsidP="00C6137A">
      <w:pPr>
        <w:pStyle w:val="a4"/>
        <w:numPr>
          <w:ilvl w:val="2"/>
          <w:numId w:val="5"/>
        </w:numPr>
        <w:tabs>
          <w:tab w:val="left" w:pos="935"/>
        </w:tabs>
        <w:spacing w:before="67"/>
        <w:ind w:right="248" w:firstLine="0"/>
        <w:jc w:val="both"/>
        <w:rPr>
          <w:sz w:val="28"/>
        </w:rPr>
      </w:pPr>
      <w:r w:rsidRPr="00C6137A">
        <w:rPr>
          <w:sz w:val="28"/>
        </w:rPr>
        <w:t>Качество образования – это интеграл</w:t>
      </w:r>
      <w:r w:rsidR="00C6137A" w:rsidRPr="00C6137A">
        <w:rPr>
          <w:sz w:val="28"/>
        </w:rPr>
        <w:t>ьная характеристика системы об</w:t>
      </w:r>
      <w:r w:rsidRPr="00C6137A">
        <w:rPr>
          <w:sz w:val="28"/>
        </w:rPr>
        <w:t>щего образования учреждения, отражаю</w:t>
      </w:r>
      <w:r w:rsidR="00C6137A" w:rsidRPr="00C6137A">
        <w:rPr>
          <w:sz w:val="28"/>
        </w:rPr>
        <w:t>щая степень соответствия дости</w:t>
      </w:r>
      <w:r w:rsidRPr="00C6137A">
        <w:rPr>
          <w:sz w:val="28"/>
        </w:rPr>
        <w:t>гаемых результатов деятельности учреждения нормативным требованиям, социальному заказу, сформированно</w:t>
      </w:r>
      <w:r w:rsidRPr="00C6137A">
        <w:rPr>
          <w:sz w:val="28"/>
        </w:rPr>
        <w:t>му потребителями образовательных услуг.</w:t>
      </w:r>
    </w:p>
    <w:p w:rsidR="00252A1B" w:rsidRPr="00C6137A" w:rsidRDefault="00EF5F76" w:rsidP="00C6137A">
      <w:pPr>
        <w:pStyle w:val="a4"/>
        <w:numPr>
          <w:ilvl w:val="2"/>
          <w:numId w:val="5"/>
        </w:numPr>
        <w:tabs>
          <w:tab w:val="left" w:pos="935"/>
        </w:tabs>
        <w:spacing w:before="67"/>
        <w:ind w:right="248" w:firstLine="0"/>
        <w:jc w:val="both"/>
        <w:rPr>
          <w:sz w:val="28"/>
        </w:rPr>
      </w:pPr>
      <w:r w:rsidRPr="00C6137A">
        <w:rPr>
          <w:sz w:val="28"/>
        </w:rPr>
        <w:t>Система оценки качества обр</w:t>
      </w:r>
      <w:r w:rsidR="00C6137A">
        <w:rPr>
          <w:sz w:val="28"/>
        </w:rPr>
        <w:t>азования – это система сбора, обра</w:t>
      </w:r>
      <w:r w:rsidRPr="00C6137A">
        <w:rPr>
          <w:sz w:val="28"/>
        </w:rPr>
        <w:t xml:space="preserve">ботки данных по </w:t>
      </w:r>
      <w:proofErr w:type="spellStart"/>
      <w:r w:rsidRPr="00C6137A">
        <w:rPr>
          <w:sz w:val="28"/>
        </w:rPr>
        <w:t>внутришкольным</w:t>
      </w:r>
      <w:proofErr w:type="spellEnd"/>
      <w:r w:rsidRPr="00C6137A">
        <w:rPr>
          <w:sz w:val="28"/>
        </w:rPr>
        <w:t xml:space="preserve"> показателям и индикаторам, хранения и предоставления информации о качестве образования при проведении процедур оценки образовательной деятельности  учреждения,</w:t>
      </w:r>
      <w:r w:rsidR="00C6137A">
        <w:rPr>
          <w:sz w:val="28"/>
        </w:rPr>
        <w:t xml:space="preserve"> в том числе </w:t>
      </w:r>
      <w:r w:rsidRPr="00C6137A">
        <w:rPr>
          <w:sz w:val="28"/>
        </w:rPr>
        <w:t>в рамках лицензирования, государственной аккредитации, государственного контроля и</w:t>
      </w:r>
      <w:r w:rsidRPr="00C6137A">
        <w:rPr>
          <w:spacing w:val="-1"/>
          <w:sz w:val="28"/>
        </w:rPr>
        <w:t xml:space="preserve"> </w:t>
      </w:r>
      <w:r w:rsidRPr="00C6137A">
        <w:rPr>
          <w:sz w:val="28"/>
        </w:rPr>
        <w:t>надзора.</w:t>
      </w:r>
    </w:p>
    <w:p w:rsidR="00252A1B" w:rsidRDefault="00EF5F76" w:rsidP="004D608B">
      <w:pPr>
        <w:pStyle w:val="a4"/>
        <w:numPr>
          <w:ilvl w:val="2"/>
          <w:numId w:val="5"/>
        </w:numPr>
        <w:tabs>
          <w:tab w:val="left" w:pos="937"/>
          <w:tab w:val="left" w:pos="1996"/>
          <w:tab w:val="left" w:pos="2356"/>
        </w:tabs>
        <w:ind w:right="253" w:firstLine="0"/>
        <w:jc w:val="both"/>
        <w:rPr>
          <w:sz w:val="28"/>
        </w:rPr>
      </w:pPr>
      <w:proofErr w:type="spellStart"/>
      <w:r>
        <w:rPr>
          <w:sz w:val="28"/>
        </w:rPr>
        <w:t>Внутришкольные</w:t>
      </w:r>
      <w:proofErr w:type="spellEnd"/>
      <w:r>
        <w:rPr>
          <w:sz w:val="28"/>
        </w:rPr>
        <w:t xml:space="preserve"> показатели и индикаторы мон</w:t>
      </w:r>
      <w:r w:rsidR="00C6137A">
        <w:rPr>
          <w:sz w:val="28"/>
        </w:rPr>
        <w:t xml:space="preserve">иторинга качества образования – </w:t>
      </w:r>
      <w:r>
        <w:rPr>
          <w:sz w:val="28"/>
        </w:rPr>
        <w:t>это комплекс показателей</w:t>
      </w:r>
      <w:r w:rsidR="00C6137A">
        <w:rPr>
          <w:sz w:val="28"/>
        </w:rPr>
        <w:t xml:space="preserve"> и индикаторов, по которым осу</w:t>
      </w:r>
      <w:r>
        <w:rPr>
          <w:sz w:val="28"/>
        </w:rPr>
        <w:t>ществляется сбор,</w:t>
      </w:r>
      <w:r>
        <w:rPr>
          <w:sz w:val="28"/>
        </w:rPr>
        <w:t xml:space="preserve"> обработка, хранение информации о состоянии и динамике качества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образования.</w:t>
      </w:r>
    </w:p>
    <w:p w:rsidR="00252A1B" w:rsidRDefault="00EF5F76">
      <w:pPr>
        <w:pStyle w:val="a4"/>
        <w:numPr>
          <w:ilvl w:val="1"/>
          <w:numId w:val="6"/>
        </w:numPr>
        <w:tabs>
          <w:tab w:val="left" w:pos="1153"/>
        </w:tabs>
        <w:spacing w:before="1"/>
        <w:ind w:right="246" w:firstLine="428"/>
        <w:jc w:val="both"/>
        <w:rPr>
          <w:sz w:val="28"/>
        </w:rPr>
      </w:pPr>
      <w:r>
        <w:rPr>
          <w:sz w:val="28"/>
        </w:rPr>
        <w:t xml:space="preserve">Система оценки качества образования предусматривает сбор, </w:t>
      </w:r>
      <w:r w:rsidR="00C6137A">
        <w:rPr>
          <w:spacing w:val="2"/>
          <w:sz w:val="28"/>
        </w:rPr>
        <w:t>си</w:t>
      </w:r>
      <w:r>
        <w:rPr>
          <w:sz w:val="28"/>
        </w:rPr>
        <w:t>стемный учет, обработку и анализ информ</w:t>
      </w:r>
      <w:r w:rsidR="00C6137A">
        <w:rPr>
          <w:sz w:val="28"/>
        </w:rPr>
        <w:t>ации об организации и результа</w:t>
      </w:r>
      <w:r>
        <w:rPr>
          <w:sz w:val="28"/>
        </w:rPr>
        <w:t>тах образовательного процесса, состоянии здоро</w:t>
      </w:r>
      <w:r w:rsidR="00C6137A">
        <w:rPr>
          <w:sz w:val="28"/>
        </w:rPr>
        <w:t>вья обучающихся для эф</w:t>
      </w:r>
      <w:r>
        <w:rPr>
          <w:sz w:val="28"/>
        </w:rPr>
        <w:t>фективного решения задач управления качеством образования (результаты образовательной деятельности, состояни</w:t>
      </w:r>
      <w:r w:rsidR="00C6137A">
        <w:rPr>
          <w:sz w:val="28"/>
        </w:rPr>
        <w:t>и профессиональной компетентно</w:t>
      </w:r>
      <w:r>
        <w:rPr>
          <w:sz w:val="28"/>
        </w:rPr>
        <w:t>сти педагогов и т.д.) и проводится в соответствии с утвержденным на год директором планом ра</w:t>
      </w:r>
      <w:r>
        <w:rPr>
          <w:sz w:val="28"/>
        </w:rPr>
        <w:t>боты</w:t>
      </w:r>
      <w:r>
        <w:rPr>
          <w:spacing w:val="6"/>
          <w:sz w:val="28"/>
        </w:rPr>
        <w:t xml:space="preserve"> </w:t>
      </w:r>
      <w:r>
        <w:rPr>
          <w:sz w:val="28"/>
        </w:rPr>
        <w:t>учреждения.</w:t>
      </w:r>
    </w:p>
    <w:p w:rsidR="00252A1B" w:rsidRDefault="00EF5F76">
      <w:pPr>
        <w:pStyle w:val="a4"/>
        <w:numPr>
          <w:ilvl w:val="1"/>
          <w:numId w:val="6"/>
        </w:numPr>
        <w:tabs>
          <w:tab w:val="left" w:pos="1153"/>
        </w:tabs>
        <w:spacing w:before="2"/>
        <w:ind w:right="241" w:firstLine="428"/>
        <w:jc w:val="both"/>
        <w:rPr>
          <w:sz w:val="28"/>
        </w:rPr>
      </w:pPr>
      <w:r>
        <w:rPr>
          <w:sz w:val="28"/>
        </w:rPr>
        <w:t xml:space="preserve">Основными пользователями </w:t>
      </w:r>
      <w:proofErr w:type="gramStart"/>
      <w:r>
        <w:rPr>
          <w:sz w:val="28"/>
        </w:rPr>
        <w:t>результа</w:t>
      </w:r>
      <w:r w:rsidR="00C6137A">
        <w:rPr>
          <w:sz w:val="28"/>
        </w:rPr>
        <w:t>тов системы оценки качества об</w:t>
      </w:r>
      <w:r>
        <w:rPr>
          <w:sz w:val="28"/>
        </w:rPr>
        <w:t>разования учреждения</w:t>
      </w:r>
      <w:proofErr w:type="gramEnd"/>
      <w:r>
        <w:rPr>
          <w:sz w:val="28"/>
        </w:rPr>
        <w:t xml:space="preserve"> являются: учителя, обучающиеся и их родители, </w:t>
      </w:r>
      <w:r w:rsidR="00C6137A">
        <w:rPr>
          <w:spacing w:val="2"/>
          <w:sz w:val="28"/>
        </w:rPr>
        <w:t>педа</w:t>
      </w:r>
      <w:r>
        <w:rPr>
          <w:sz w:val="28"/>
        </w:rPr>
        <w:t>гогический совет учреждения, экспертные</w:t>
      </w:r>
      <w:r w:rsidR="00C6137A">
        <w:rPr>
          <w:sz w:val="28"/>
        </w:rPr>
        <w:t xml:space="preserve"> комиссии при проведении проце</w:t>
      </w:r>
      <w:r>
        <w:rPr>
          <w:sz w:val="28"/>
        </w:rPr>
        <w:t>дур лицензирования, аккредитац</w:t>
      </w:r>
      <w:r>
        <w:rPr>
          <w:sz w:val="28"/>
        </w:rPr>
        <w:t>ии учреждения, аттестации работников учреждения.</w:t>
      </w:r>
    </w:p>
    <w:p w:rsidR="00252A1B" w:rsidRDefault="00EF5F76" w:rsidP="004D608B">
      <w:pPr>
        <w:pStyle w:val="a4"/>
        <w:numPr>
          <w:ilvl w:val="1"/>
          <w:numId w:val="6"/>
        </w:numPr>
        <w:tabs>
          <w:tab w:val="left" w:pos="1153"/>
        </w:tabs>
        <w:spacing w:line="321" w:lineRule="exact"/>
        <w:ind w:left="1153" w:hanging="425"/>
        <w:jc w:val="both"/>
        <w:rPr>
          <w:sz w:val="28"/>
        </w:rPr>
      </w:pPr>
      <w:r>
        <w:rPr>
          <w:sz w:val="28"/>
        </w:rPr>
        <w:t>Оценка качества образования осуществляется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посредством:</w:t>
      </w:r>
    </w:p>
    <w:p w:rsidR="00252A1B" w:rsidRDefault="00EF5F76" w:rsidP="004D608B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before="2" w:line="321" w:lineRule="exact"/>
        <w:ind w:left="840" w:hanging="541"/>
        <w:jc w:val="both"/>
        <w:rPr>
          <w:rFonts w:ascii="Symbol" w:hAnsi="Symbol"/>
          <w:sz w:val="20"/>
        </w:rPr>
      </w:pPr>
      <w:r>
        <w:rPr>
          <w:sz w:val="28"/>
        </w:rPr>
        <w:t xml:space="preserve">системы </w:t>
      </w:r>
      <w:proofErr w:type="spellStart"/>
      <w:r>
        <w:rPr>
          <w:sz w:val="28"/>
        </w:rPr>
        <w:t>внутришкольного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контроля;</w:t>
      </w:r>
    </w:p>
    <w:p w:rsidR="00252A1B" w:rsidRDefault="00EF5F76" w:rsidP="004D608B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line="321" w:lineRule="exact"/>
        <w:ind w:left="840" w:hanging="541"/>
        <w:jc w:val="both"/>
        <w:rPr>
          <w:rFonts w:ascii="Symbol" w:hAnsi="Symbol"/>
          <w:sz w:val="20"/>
        </w:rPr>
      </w:pPr>
      <w:r>
        <w:rPr>
          <w:sz w:val="28"/>
        </w:rPr>
        <w:t>общественной экспертизы качества образования;</w:t>
      </w:r>
    </w:p>
    <w:p w:rsidR="00252A1B" w:rsidRDefault="00EF5F76" w:rsidP="004D608B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before="2" w:line="321" w:lineRule="exact"/>
        <w:ind w:left="840" w:hanging="541"/>
        <w:jc w:val="both"/>
        <w:rPr>
          <w:rFonts w:ascii="Symbol" w:hAnsi="Symbol"/>
          <w:sz w:val="20"/>
        </w:rPr>
      </w:pPr>
      <w:r>
        <w:rPr>
          <w:sz w:val="28"/>
        </w:rPr>
        <w:t>лицензирования;</w:t>
      </w:r>
    </w:p>
    <w:p w:rsidR="00252A1B" w:rsidRDefault="00EF5F76" w:rsidP="004D608B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line="321" w:lineRule="exact"/>
        <w:ind w:left="840" w:hanging="541"/>
        <w:jc w:val="both"/>
        <w:rPr>
          <w:rFonts w:ascii="Symbol" w:hAnsi="Symbol"/>
          <w:sz w:val="20"/>
        </w:rPr>
      </w:pPr>
      <w:r>
        <w:rPr>
          <w:sz w:val="28"/>
        </w:rPr>
        <w:t>государственной</w:t>
      </w:r>
      <w:r>
        <w:rPr>
          <w:spacing w:val="2"/>
          <w:sz w:val="28"/>
        </w:rPr>
        <w:t xml:space="preserve"> </w:t>
      </w:r>
      <w:r>
        <w:rPr>
          <w:sz w:val="28"/>
        </w:rPr>
        <w:t>аккредитации;</w:t>
      </w:r>
    </w:p>
    <w:p w:rsidR="00252A1B" w:rsidRDefault="00EF5F76" w:rsidP="004D608B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before="2" w:line="321" w:lineRule="exact"/>
        <w:ind w:left="840" w:hanging="541"/>
        <w:jc w:val="both"/>
        <w:rPr>
          <w:rFonts w:ascii="Symbol" w:hAnsi="Symbol"/>
          <w:sz w:val="20"/>
        </w:rPr>
      </w:pPr>
      <w:r>
        <w:rPr>
          <w:sz w:val="28"/>
        </w:rPr>
        <w:t>государственной итоговой аттестации</w:t>
      </w:r>
      <w:r>
        <w:rPr>
          <w:spacing w:val="2"/>
          <w:sz w:val="28"/>
        </w:rPr>
        <w:t xml:space="preserve"> </w:t>
      </w:r>
      <w:r>
        <w:rPr>
          <w:sz w:val="28"/>
        </w:rPr>
        <w:t>выпускников;</w:t>
      </w:r>
    </w:p>
    <w:p w:rsidR="00252A1B" w:rsidRDefault="00EF5F76" w:rsidP="004D608B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line="321" w:lineRule="exact"/>
        <w:ind w:left="840" w:hanging="541"/>
        <w:jc w:val="both"/>
        <w:rPr>
          <w:rFonts w:ascii="Symbol" w:hAnsi="Symbol"/>
          <w:sz w:val="20"/>
        </w:rPr>
      </w:pPr>
      <w:r>
        <w:rPr>
          <w:sz w:val="28"/>
        </w:rPr>
        <w:t>мониторинга качества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образования.</w:t>
      </w:r>
    </w:p>
    <w:p w:rsidR="00252A1B" w:rsidRDefault="00EF5F76" w:rsidP="004D608B">
      <w:pPr>
        <w:pStyle w:val="a4"/>
        <w:numPr>
          <w:ilvl w:val="1"/>
          <w:numId w:val="6"/>
        </w:numPr>
        <w:tabs>
          <w:tab w:val="left" w:pos="1153"/>
        </w:tabs>
        <w:spacing w:before="2"/>
        <w:ind w:right="489" w:firstLine="428"/>
        <w:jc w:val="both"/>
        <w:rPr>
          <w:sz w:val="28"/>
        </w:rPr>
      </w:pPr>
      <w:r>
        <w:rPr>
          <w:sz w:val="28"/>
        </w:rPr>
        <w:t xml:space="preserve">В качестве источников данных для </w:t>
      </w:r>
      <w:r w:rsidR="00C6137A">
        <w:rPr>
          <w:sz w:val="28"/>
        </w:rPr>
        <w:t>оценки качества образования ис</w:t>
      </w:r>
      <w:r>
        <w:rPr>
          <w:sz w:val="28"/>
        </w:rPr>
        <w:t>пользуются:</w:t>
      </w:r>
    </w:p>
    <w:p w:rsidR="00252A1B" w:rsidRDefault="00EF5F76" w:rsidP="004D608B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before="1" w:line="321" w:lineRule="exact"/>
        <w:ind w:left="840" w:hanging="541"/>
        <w:jc w:val="both"/>
        <w:rPr>
          <w:rFonts w:ascii="Symbol" w:hAnsi="Symbol"/>
          <w:sz w:val="20"/>
        </w:rPr>
      </w:pPr>
      <w:r>
        <w:rPr>
          <w:sz w:val="28"/>
        </w:rPr>
        <w:t>образовательная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статистика;</w:t>
      </w:r>
    </w:p>
    <w:p w:rsidR="00252A1B" w:rsidRDefault="00EF5F76" w:rsidP="004D608B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line="321" w:lineRule="exact"/>
        <w:ind w:left="840" w:hanging="541"/>
        <w:jc w:val="both"/>
        <w:rPr>
          <w:rFonts w:ascii="Symbol" w:hAnsi="Symbol"/>
          <w:sz w:val="20"/>
        </w:rPr>
      </w:pPr>
      <w:r>
        <w:rPr>
          <w:sz w:val="28"/>
        </w:rPr>
        <w:t>промежуточная и итоговая</w:t>
      </w:r>
      <w:r>
        <w:rPr>
          <w:spacing w:val="-2"/>
          <w:sz w:val="28"/>
        </w:rPr>
        <w:t xml:space="preserve"> </w:t>
      </w:r>
      <w:r>
        <w:rPr>
          <w:sz w:val="28"/>
        </w:rPr>
        <w:t>аттестация;</w:t>
      </w:r>
    </w:p>
    <w:p w:rsidR="00252A1B" w:rsidRDefault="00EF5F76" w:rsidP="004D608B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before="1" w:line="321" w:lineRule="exact"/>
        <w:ind w:left="840" w:hanging="541"/>
        <w:jc w:val="both"/>
        <w:rPr>
          <w:rFonts w:ascii="Symbol" w:hAnsi="Symbol"/>
          <w:sz w:val="20"/>
        </w:rPr>
      </w:pPr>
      <w:r>
        <w:rPr>
          <w:sz w:val="28"/>
        </w:rPr>
        <w:t>мониторинговые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line="321" w:lineRule="exact"/>
        <w:ind w:left="840" w:hanging="541"/>
        <w:rPr>
          <w:rFonts w:ascii="Symbol" w:hAnsi="Symbol"/>
          <w:sz w:val="20"/>
        </w:rPr>
      </w:pPr>
      <w:r>
        <w:rPr>
          <w:sz w:val="28"/>
        </w:rPr>
        <w:lastRenderedPageBreak/>
        <w:t>социологические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опросы;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before="3" w:line="321" w:lineRule="exact"/>
        <w:ind w:left="840" w:hanging="541"/>
        <w:rPr>
          <w:rFonts w:ascii="Symbol" w:hAnsi="Symbol"/>
          <w:sz w:val="20"/>
        </w:rPr>
      </w:pPr>
      <w:r>
        <w:rPr>
          <w:sz w:val="28"/>
        </w:rPr>
        <w:t>отчеты работников</w:t>
      </w:r>
      <w:r>
        <w:rPr>
          <w:spacing w:val="8"/>
          <w:sz w:val="28"/>
        </w:rPr>
        <w:t xml:space="preserve"> </w:t>
      </w:r>
      <w:r>
        <w:rPr>
          <w:sz w:val="28"/>
        </w:rPr>
        <w:t>учреждения;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line="321" w:lineRule="exact"/>
        <w:ind w:left="840" w:hanging="541"/>
        <w:rPr>
          <w:rFonts w:ascii="Symbol" w:hAnsi="Symbol"/>
          <w:sz w:val="20"/>
        </w:rPr>
      </w:pPr>
      <w:r>
        <w:rPr>
          <w:sz w:val="28"/>
        </w:rPr>
        <w:t>посещение уроков и внеклассных мероприятий.</w:t>
      </w:r>
    </w:p>
    <w:p w:rsidR="00252A1B" w:rsidRDefault="00252A1B">
      <w:pPr>
        <w:pStyle w:val="a3"/>
        <w:ind w:left="0"/>
        <w:rPr>
          <w:sz w:val="30"/>
        </w:rPr>
      </w:pPr>
    </w:p>
    <w:p w:rsidR="00252A1B" w:rsidRDefault="00252A1B">
      <w:pPr>
        <w:pStyle w:val="a3"/>
        <w:spacing w:before="2"/>
        <w:ind w:left="0"/>
        <w:rPr>
          <w:sz w:val="26"/>
        </w:rPr>
      </w:pPr>
    </w:p>
    <w:p w:rsidR="00252A1B" w:rsidRDefault="00EF5F76">
      <w:pPr>
        <w:pStyle w:val="a4"/>
        <w:numPr>
          <w:ilvl w:val="1"/>
          <w:numId w:val="7"/>
        </w:numPr>
        <w:tabs>
          <w:tab w:val="left" w:pos="2185"/>
        </w:tabs>
        <w:spacing w:line="321" w:lineRule="exact"/>
        <w:ind w:left="2185" w:hanging="348"/>
        <w:jc w:val="both"/>
        <w:rPr>
          <w:sz w:val="28"/>
        </w:rPr>
      </w:pPr>
      <w:r>
        <w:rPr>
          <w:sz w:val="28"/>
        </w:rPr>
        <w:t>Основные цели, задачи и принципы системы оценки</w:t>
      </w:r>
    </w:p>
    <w:p w:rsidR="00252A1B" w:rsidRDefault="00EF5F76">
      <w:pPr>
        <w:pStyle w:val="a3"/>
        <w:spacing w:line="321" w:lineRule="exact"/>
        <w:ind w:left="4049"/>
        <w:jc w:val="both"/>
      </w:pPr>
      <w:r>
        <w:t>качества образования</w:t>
      </w:r>
    </w:p>
    <w:p w:rsidR="00252A1B" w:rsidRPr="00C6137A" w:rsidRDefault="00EF5F76" w:rsidP="00C6137A">
      <w:pPr>
        <w:pStyle w:val="a4"/>
        <w:numPr>
          <w:ilvl w:val="1"/>
          <w:numId w:val="3"/>
        </w:numPr>
        <w:tabs>
          <w:tab w:val="left" w:pos="1501"/>
        </w:tabs>
        <w:spacing w:before="67"/>
        <w:ind w:right="314" w:firstLine="708"/>
        <w:jc w:val="both"/>
        <w:rPr>
          <w:sz w:val="28"/>
          <w:szCs w:val="28"/>
        </w:rPr>
      </w:pPr>
      <w:r w:rsidRPr="00C6137A">
        <w:rPr>
          <w:sz w:val="28"/>
          <w:szCs w:val="28"/>
        </w:rPr>
        <w:t xml:space="preserve">Цель – непрерывное, </w:t>
      </w:r>
      <w:proofErr w:type="spellStart"/>
      <w:r w:rsidRPr="00C6137A">
        <w:rPr>
          <w:sz w:val="28"/>
          <w:szCs w:val="28"/>
        </w:rPr>
        <w:t>диагностико</w:t>
      </w:r>
      <w:proofErr w:type="spellEnd"/>
      <w:r w:rsidR="00C6137A">
        <w:rPr>
          <w:sz w:val="28"/>
          <w:szCs w:val="28"/>
        </w:rPr>
        <w:t xml:space="preserve"> </w:t>
      </w:r>
      <w:r w:rsidRPr="00C6137A">
        <w:rPr>
          <w:sz w:val="28"/>
          <w:szCs w:val="28"/>
        </w:rPr>
        <w:t>-</w:t>
      </w:r>
      <w:r w:rsidR="00C6137A">
        <w:rPr>
          <w:sz w:val="28"/>
          <w:szCs w:val="28"/>
        </w:rPr>
        <w:t xml:space="preserve"> </w:t>
      </w:r>
      <w:r w:rsidRPr="00C6137A">
        <w:rPr>
          <w:sz w:val="28"/>
          <w:szCs w:val="28"/>
        </w:rPr>
        <w:t>прогностическое отслеживание динамики качества образовательных услуг, оказываемых образовательным учреждением, и эффективности управления качеством образования,</w:t>
      </w:r>
      <w:r w:rsidRPr="00C6137A">
        <w:rPr>
          <w:spacing w:val="-18"/>
          <w:sz w:val="28"/>
          <w:szCs w:val="28"/>
        </w:rPr>
        <w:t xml:space="preserve"> </w:t>
      </w:r>
      <w:r w:rsidR="00C6137A" w:rsidRPr="00C6137A">
        <w:rPr>
          <w:sz w:val="28"/>
          <w:szCs w:val="28"/>
        </w:rPr>
        <w:t>обеспе</w:t>
      </w:r>
      <w:r w:rsidRPr="00C6137A">
        <w:rPr>
          <w:sz w:val="28"/>
          <w:szCs w:val="28"/>
        </w:rPr>
        <w:t>чение органов управления, экспертов в</w:t>
      </w:r>
      <w:r w:rsidRPr="00C6137A">
        <w:rPr>
          <w:sz w:val="28"/>
          <w:szCs w:val="28"/>
        </w:rPr>
        <w:t xml:space="preserve"> о</w:t>
      </w:r>
      <w:r w:rsidR="00C6137A">
        <w:rPr>
          <w:sz w:val="28"/>
          <w:szCs w:val="28"/>
        </w:rPr>
        <w:t>бласти образования, Управляюще</w:t>
      </w:r>
      <w:r w:rsidRPr="00C6137A">
        <w:rPr>
          <w:sz w:val="28"/>
          <w:szCs w:val="28"/>
        </w:rPr>
        <w:t>го Совета, осуществляющих обществен</w:t>
      </w:r>
      <w:r w:rsidR="00C6137A">
        <w:rPr>
          <w:sz w:val="28"/>
          <w:szCs w:val="28"/>
        </w:rPr>
        <w:t>ный характер управления образо</w:t>
      </w:r>
      <w:r w:rsidRPr="00C6137A">
        <w:rPr>
          <w:sz w:val="28"/>
          <w:szCs w:val="28"/>
        </w:rPr>
        <w:t>вательным учреждением, информацией о состоянии и динамике качества образования в</w:t>
      </w:r>
      <w:r w:rsidRPr="00C6137A">
        <w:rPr>
          <w:spacing w:val="5"/>
          <w:sz w:val="28"/>
          <w:szCs w:val="28"/>
        </w:rPr>
        <w:t xml:space="preserve"> </w:t>
      </w:r>
      <w:r w:rsidRPr="00C6137A">
        <w:rPr>
          <w:sz w:val="28"/>
          <w:szCs w:val="28"/>
        </w:rPr>
        <w:t>учреждении.</w:t>
      </w:r>
    </w:p>
    <w:p w:rsidR="00252A1B" w:rsidRDefault="00EF5F76">
      <w:pPr>
        <w:pStyle w:val="a4"/>
        <w:numPr>
          <w:ilvl w:val="1"/>
          <w:numId w:val="3"/>
        </w:numPr>
        <w:tabs>
          <w:tab w:val="left" w:pos="1505"/>
        </w:tabs>
        <w:ind w:left="1504" w:hanging="496"/>
        <w:rPr>
          <w:sz w:val="28"/>
        </w:rPr>
      </w:pPr>
      <w:r>
        <w:rPr>
          <w:sz w:val="28"/>
        </w:rPr>
        <w:t>Задачами системы оценки качества 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585"/>
        </w:tabs>
        <w:spacing w:before="2"/>
        <w:ind w:right="317" w:hanging="284"/>
        <w:rPr>
          <w:rFonts w:ascii="Symbol" w:hAnsi="Symbol"/>
          <w:sz w:val="28"/>
        </w:rPr>
      </w:pPr>
      <w:r>
        <w:rPr>
          <w:sz w:val="28"/>
        </w:rPr>
        <w:t>организ</w:t>
      </w:r>
      <w:r>
        <w:rPr>
          <w:sz w:val="28"/>
        </w:rPr>
        <w:t>ационное и методическое обесп</w:t>
      </w:r>
      <w:r w:rsidR="00C6137A">
        <w:rPr>
          <w:sz w:val="28"/>
        </w:rPr>
        <w:t>ечение сбора, обработки, хране</w:t>
      </w:r>
      <w:r>
        <w:rPr>
          <w:sz w:val="28"/>
        </w:rPr>
        <w:t>ния информации о состоянии и динамике</w:t>
      </w:r>
      <w:r w:rsidR="00C6137A">
        <w:rPr>
          <w:sz w:val="28"/>
        </w:rPr>
        <w:t xml:space="preserve"> показателей качества образова</w:t>
      </w:r>
      <w:r>
        <w:rPr>
          <w:sz w:val="28"/>
        </w:rPr>
        <w:t>ния;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585"/>
        </w:tabs>
        <w:spacing w:line="340" w:lineRule="exact"/>
        <w:ind w:hanging="285"/>
        <w:rPr>
          <w:rFonts w:ascii="Symbol" w:hAnsi="Symbol"/>
          <w:sz w:val="28"/>
        </w:rPr>
      </w:pPr>
      <w:r>
        <w:rPr>
          <w:sz w:val="28"/>
        </w:rPr>
        <w:t>технологическая и техническая поддержка сбора, обработки,</w:t>
      </w:r>
      <w:r>
        <w:rPr>
          <w:spacing w:val="56"/>
          <w:sz w:val="28"/>
        </w:rPr>
        <w:t xml:space="preserve"> </w:t>
      </w:r>
      <w:r>
        <w:rPr>
          <w:sz w:val="28"/>
        </w:rPr>
        <w:t>хранения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585"/>
        </w:tabs>
        <w:spacing w:before="1"/>
        <w:ind w:hanging="285"/>
        <w:rPr>
          <w:rFonts w:ascii="Symbol" w:hAnsi="Symbol"/>
          <w:sz w:val="28"/>
        </w:rPr>
      </w:pPr>
      <w:r>
        <w:rPr>
          <w:sz w:val="28"/>
        </w:rPr>
        <w:t>информации о состоянии и динамике 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z w:val="28"/>
        </w:rPr>
        <w:t>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585"/>
        </w:tabs>
        <w:spacing w:before="4" w:line="237" w:lineRule="auto"/>
        <w:ind w:right="395" w:hanging="284"/>
        <w:rPr>
          <w:rFonts w:ascii="Symbol" w:hAnsi="Symbol"/>
          <w:sz w:val="28"/>
        </w:rPr>
      </w:pPr>
      <w:r>
        <w:rPr>
          <w:sz w:val="28"/>
        </w:rPr>
        <w:t>проведение сравнительного анализа и ан</w:t>
      </w:r>
      <w:r w:rsidR="00C6137A">
        <w:rPr>
          <w:sz w:val="28"/>
        </w:rPr>
        <w:t>ализа факторов, влияющих на ди</w:t>
      </w:r>
      <w:r>
        <w:rPr>
          <w:sz w:val="28"/>
        </w:rPr>
        <w:t>намику 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585"/>
        </w:tabs>
        <w:spacing w:before="3" w:line="342" w:lineRule="exact"/>
        <w:ind w:hanging="285"/>
        <w:rPr>
          <w:rFonts w:ascii="Symbol" w:hAnsi="Symbol"/>
          <w:sz w:val="28"/>
        </w:rPr>
      </w:pPr>
      <w:r>
        <w:rPr>
          <w:sz w:val="28"/>
        </w:rPr>
        <w:t>своевременное выявление изменений, происходящих в</w:t>
      </w:r>
      <w:r>
        <w:rPr>
          <w:spacing w:val="56"/>
          <w:sz w:val="28"/>
        </w:rPr>
        <w:t xml:space="preserve"> </w:t>
      </w:r>
      <w:r>
        <w:rPr>
          <w:sz w:val="28"/>
        </w:rPr>
        <w:t>образовательном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585"/>
        </w:tabs>
        <w:spacing w:line="342" w:lineRule="exact"/>
        <w:ind w:hanging="285"/>
        <w:rPr>
          <w:rFonts w:ascii="Symbol" w:hAnsi="Symbol"/>
          <w:sz w:val="28"/>
        </w:rPr>
      </w:pPr>
      <w:r>
        <w:rPr>
          <w:sz w:val="28"/>
        </w:rPr>
        <w:t>процессе, и факторов, вызывающих</w:t>
      </w:r>
      <w:r>
        <w:rPr>
          <w:spacing w:val="4"/>
          <w:sz w:val="28"/>
        </w:rPr>
        <w:t xml:space="preserve"> </w:t>
      </w:r>
      <w:r>
        <w:rPr>
          <w:sz w:val="28"/>
        </w:rPr>
        <w:t>их.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585"/>
        </w:tabs>
        <w:spacing w:before="4" w:line="237" w:lineRule="auto"/>
        <w:ind w:right="818" w:hanging="284"/>
        <w:rPr>
          <w:rFonts w:ascii="Symbol" w:hAnsi="Symbol"/>
          <w:sz w:val="28"/>
        </w:rPr>
      </w:pPr>
      <w:r>
        <w:rPr>
          <w:sz w:val="28"/>
        </w:rPr>
        <w:t>осуществление прогнозирования развития важнейших процессов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585"/>
        </w:tabs>
        <w:spacing w:before="5" w:line="237" w:lineRule="auto"/>
        <w:ind w:right="385" w:hanging="284"/>
        <w:rPr>
          <w:rFonts w:ascii="Symbol" w:hAnsi="Symbol"/>
          <w:sz w:val="28"/>
        </w:rPr>
      </w:pPr>
      <w:r>
        <w:rPr>
          <w:sz w:val="28"/>
        </w:rPr>
        <w:t>предупреждение нега</w:t>
      </w:r>
      <w:r w:rsidR="00C6137A">
        <w:rPr>
          <w:sz w:val="28"/>
        </w:rPr>
        <w:t>тивных тенденций в организации образовательно</w:t>
      </w:r>
      <w:r>
        <w:rPr>
          <w:sz w:val="28"/>
        </w:rPr>
        <w:t>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585"/>
        </w:tabs>
        <w:spacing w:before="6" w:line="237" w:lineRule="auto"/>
        <w:ind w:right="293" w:hanging="284"/>
        <w:rPr>
          <w:rFonts w:ascii="Symbol" w:hAnsi="Symbol"/>
          <w:sz w:val="28"/>
        </w:rPr>
      </w:pPr>
      <w:r>
        <w:rPr>
          <w:sz w:val="28"/>
        </w:rPr>
        <w:t xml:space="preserve">оформление и представление информации о состоянии и динамике </w:t>
      </w:r>
      <w:r w:rsidR="00C6137A">
        <w:rPr>
          <w:spacing w:val="2"/>
          <w:sz w:val="28"/>
        </w:rPr>
        <w:t>ка</w:t>
      </w:r>
      <w:r>
        <w:rPr>
          <w:sz w:val="28"/>
        </w:rPr>
        <w:t>чества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образования.</w:t>
      </w:r>
    </w:p>
    <w:p w:rsidR="00252A1B" w:rsidRDefault="00EF5F76" w:rsidP="00C6137A">
      <w:pPr>
        <w:pStyle w:val="a4"/>
        <w:numPr>
          <w:ilvl w:val="1"/>
          <w:numId w:val="3"/>
        </w:numPr>
        <w:tabs>
          <w:tab w:val="left" w:pos="1433"/>
        </w:tabs>
        <w:spacing w:before="3" w:line="321" w:lineRule="exact"/>
        <w:ind w:left="1433" w:hanging="424"/>
        <w:jc w:val="center"/>
        <w:rPr>
          <w:sz w:val="28"/>
        </w:rPr>
      </w:pPr>
      <w:r>
        <w:rPr>
          <w:sz w:val="28"/>
        </w:rPr>
        <w:t>Функциями 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252A1B" w:rsidRDefault="00EF5F76" w:rsidP="00C6137A">
      <w:pPr>
        <w:pStyle w:val="a4"/>
        <w:numPr>
          <w:ilvl w:val="0"/>
          <w:numId w:val="4"/>
        </w:numPr>
        <w:tabs>
          <w:tab w:val="left" w:pos="585"/>
        </w:tabs>
        <w:ind w:right="353" w:hanging="284"/>
        <w:jc w:val="both"/>
        <w:rPr>
          <w:rFonts w:ascii="Symbol" w:hAnsi="Symbol"/>
          <w:sz w:val="28"/>
        </w:rPr>
      </w:pPr>
      <w:r>
        <w:rPr>
          <w:sz w:val="28"/>
        </w:rPr>
        <w:t>сбор данных по учреждению в соот</w:t>
      </w:r>
      <w:r w:rsidR="00C6137A">
        <w:rPr>
          <w:sz w:val="28"/>
        </w:rPr>
        <w:t>ветствии с муниципальными пока</w:t>
      </w:r>
      <w:r>
        <w:rPr>
          <w:sz w:val="28"/>
        </w:rPr>
        <w:t>зателями и индикаторами мониторинга качества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252A1B" w:rsidRDefault="00EF5F76" w:rsidP="00C6137A">
      <w:pPr>
        <w:pStyle w:val="a4"/>
        <w:numPr>
          <w:ilvl w:val="0"/>
          <w:numId w:val="4"/>
        </w:numPr>
        <w:tabs>
          <w:tab w:val="left" w:pos="585"/>
        </w:tabs>
        <w:ind w:right="437" w:hanging="284"/>
        <w:jc w:val="both"/>
        <w:rPr>
          <w:rFonts w:ascii="Symbol" w:hAnsi="Symbol"/>
          <w:sz w:val="28"/>
        </w:rPr>
      </w:pPr>
      <w:r>
        <w:rPr>
          <w:sz w:val="28"/>
        </w:rPr>
        <w:t>получение сравнительных данных, выяв</w:t>
      </w:r>
      <w:r w:rsidR="00C6137A">
        <w:rPr>
          <w:sz w:val="28"/>
        </w:rPr>
        <w:t>ление динамики и факторов влия</w:t>
      </w:r>
      <w:r>
        <w:rPr>
          <w:sz w:val="28"/>
        </w:rPr>
        <w:t>ния на динамику 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252A1B" w:rsidRDefault="00EF5F76" w:rsidP="00C6137A">
      <w:pPr>
        <w:pStyle w:val="a4"/>
        <w:numPr>
          <w:ilvl w:val="0"/>
          <w:numId w:val="4"/>
        </w:numPr>
        <w:tabs>
          <w:tab w:val="left" w:pos="585"/>
        </w:tabs>
        <w:ind w:right="543" w:hanging="284"/>
        <w:jc w:val="both"/>
        <w:rPr>
          <w:rFonts w:ascii="Symbol" w:hAnsi="Symbol"/>
          <w:sz w:val="28"/>
        </w:rPr>
      </w:pPr>
      <w:r>
        <w:rPr>
          <w:sz w:val="28"/>
        </w:rPr>
        <w:t>определение и упорядочивание информации о состоянии и динамике качества образования в базе данных</w:t>
      </w:r>
      <w:r>
        <w:rPr>
          <w:spacing w:val="9"/>
          <w:sz w:val="28"/>
        </w:rPr>
        <w:t xml:space="preserve"> </w:t>
      </w:r>
      <w:r>
        <w:rPr>
          <w:sz w:val="28"/>
        </w:rPr>
        <w:t>учреждения;</w:t>
      </w:r>
    </w:p>
    <w:p w:rsidR="00252A1B" w:rsidRDefault="00EF5F76" w:rsidP="00C6137A">
      <w:pPr>
        <w:pStyle w:val="a4"/>
        <w:numPr>
          <w:ilvl w:val="0"/>
          <w:numId w:val="4"/>
        </w:numPr>
        <w:tabs>
          <w:tab w:val="left" w:pos="585"/>
        </w:tabs>
        <w:ind w:right="306" w:hanging="284"/>
        <w:jc w:val="both"/>
        <w:rPr>
          <w:rFonts w:ascii="Symbol" w:hAnsi="Symbol"/>
          <w:sz w:val="28"/>
        </w:rPr>
      </w:pPr>
      <w:r>
        <w:rPr>
          <w:sz w:val="28"/>
        </w:rPr>
        <w:t>координация деятельно</w:t>
      </w:r>
      <w:r w:rsidR="00C6137A">
        <w:rPr>
          <w:sz w:val="28"/>
        </w:rPr>
        <w:t xml:space="preserve">сти организационных структур, </w:t>
      </w:r>
      <w:r>
        <w:rPr>
          <w:sz w:val="28"/>
        </w:rPr>
        <w:t>задействованных в процедурах мониторинга качества о</w:t>
      </w:r>
      <w:r w:rsidR="00C6137A">
        <w:rPr>
          <w:sz w:val="28"/>
        </w:rPr>
        <w:t>бразования, и распределение ин</w:t>
      </w:r>
      <w:r>
        <w:rPr>
          <w:sz w:val="28"/>
        </w:rPr>
        <w:t>формационных потоков в соответствии с их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полномочиями.</w:t>
      </w:r>
    </w:p>
    <w:p w:rsidR="00252A1B" w:rsidRDefault="00EF5F76" w:rsidP="00C6137A">
      <w:pPr>
        <w:pStyle w:val="a4"/>
        <w:numPr>
          <w:ilvl w:val="1"/>
          <w:numId w:val="3"/>
        </w:numPr>
        <w:tabs>
          <w:tab w:val="left" w:pos="1433"/>
        </w:tabs>
        <w:ind w:right="250" w:firstLine="708"/>
        <w:jc w:val="both"/>
        <w:rPr>
          <w:sz w:val="28"/>
        </w:rPr>
      </w:pPr>
      <w:r>
        <w:rPr>
          <w:sz w:val="28"/>
        </w:rPr>
        <w:t>В основу системы оценки качест</w:t>
      </w:r>
      <w:r w:rsidR="00C6137A">
        <w:rPr>
          <w:sz w:val="28"/>
        </w:rPr>
        <w:t>ва образования положены следую</w:t>
      </w:r>
      <w:r>
        <w:rPr>
          <w:sz w:val="28"/>
        </w:rPr>
        <w:t>щие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принципы: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1"/>
        </w:tabs>
        <w:ind w:left="300" w:right="253" w:firstLine="0"/>
        <w:jc w:val="both"/>
        <w:rPr>
          <w:rFonts w:ascii="Symbol" w:hAnsi="Symbol"/>
          <w:sz w:val="20"/>
        </w:rPr>
      </w:pPr>
      <w:r>
        <w:rPr>
          <w:sz w:val="28"/>
        </w:rPr>
        <w:t>объективности, достоверности, полноты и системности информации о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1"/>
        </w:tabs>
        <w:ind w:left="300" w:right="253" w:firstLine="0"/>
        <w:jc w:val="both"/>
        <w:rPr>
          <w:rFonts w:ascii="Symbol" w:hAnsi="Symbol"/>
          <w:sz w:val="20"/>
        </w:rPr>
      </w:pPr>
      <w:r>
        <w:rPr>
          <w:sz w:val="28"/>
        </w:rPr>
        <w:t xml:space="preserve">реалистичности требований, норм и показателей качества образования, </w:t>
      </w:r>
      <w:r>
        <w:rPr>
          <w:sz w:val="28"/>
        </w:rPr>
        <w:lastRenderedPageBreak/>
        <w:t>их социальной и личностной значимости,</w:t>
      </w:r>
      <w:r w:rsidR="00C6137A">
        <w:rPr>
          <w:sz w:val="28"/>
        </w:rPr>
        <w:t xml:space="preserve"> учёта индивидуальных особенно</w:t>
      </w:r>
      <w:r>
        <w:rPr>
          <w:sz w:val="28"/>
        </w:rPr>
        <w:t>стей развития отдель</w:t>
      </w:r>
      <w:r>
        <w:rPr>
          <w:sz w:val="28"/>
        </w:rPr>
        <w:t>ных обучающихся при оценке результатов их обучения 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1"/>
        </w:tabs>
        <w:ind w:left="300" w:right="249" w:firstLine="0"/>
        <w:jc w:val="both"/>
        <w:rPr>
          <w:rFonts w:ascii="Symbol" w:hAnsi="Symbol"/>
          <w:sz w:val="20"/>
        </w:rPr>
      </w:pPr>
      <w:r>
        <w:rPr>
          <w:sz w:val="28"/>
        </w:rPr>
        <w:t>открытости, прозрачности процедур оц</w:t>
      </w:r>
      <w:r w:rsidR="00C6137A">
        <w:rPr>
          <w:sz w:val="28"/>
        </w:rPr>
        <w:t>енки качества образования; пре</w:t>
      </w:r>
      <w:r>
        <w:rPr>
          <w:sz w:val="28"/>
        </w:rPr>
        <w:t>емственности в образовательной политике, интеграции в общероссийскую систему оценки качества образования;</w:t>
      </w:r>
    </w:p>
    <w:p w:rsidR="00C6137A" w:rsidRPr="00C6137A" w:rsidRDefault="00EF5F76" w:rsidP="00C6137A">
      <w:pPr>
        <w:pStyle w:val="a4"/>
        <w:numPr>
          <w:ilvl w:val="0"/>
          <w:numId w:val="4"/>
        </w:numPr>
        <w:tabs>
          <w:tab w:val="left" w:pos="841"/>
        </w:tabs>
        <w:spacing w:before="67" w:line="242" w:lineRule="auto"/>
        <w:ind w:left="300" w:right="248" w:firstLine="0"/>
        <w:jc w:val="both"/>
        <w:rPr>
          <w:rFonts w:ascii="Symbol" w:hAnsi="Symbol"/>
          <w:sz w:val="20"/>
        </w:rPr>
      </w:pPr>
      <w:r w:rsidRPr="00C6137A">
        <w:rPr>
          <w:sz w:val="28"/>
        </w:rPr>
        <w:t>доступности инфор</w:t>
      </w:r>
      <w:r w:rsidRPr="00C6137A">
        <w:rPr>
          <w:sz w:val="28"/>
        </w:rPr>
        <w:t xml:space="preserve">мации о состоянии и качестве образования для </w:t>
      </w:r>
      <w:r w:rsidR="00C6137A" w:rsidRPr="00C6137A">
        <w:rPr>
          <w:spacing w:val="2"/>
          <w:sz w:val="28"/>
        </w:rPr>
        <w:t>раз</w:t>
      </w:r>
      <w:r w:rsidRPr="00C6137A">
        <w:rPr>
          <w:sz w:val="28"/>
        </w:rPr>
        <w:t>личных групп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потребителей;</w:t>
      </w:r>
    </w:p>
    <w:p w:rsidR="00252A1B" w:rsidRPr="00C6137A" w:rsidRDefault="00EF5F76" w:rsidP="00C6137A">
      <w:pPr>
        <w:pStyle w:val="a4"/>
        <w:numPr>
          <w:ilvl w:val="0"/>
          <w:numId w:val="4"/>
        </w:numPr>
        <w:tabs>
          <w:tab w:val="left" w:pos="841"/>
        </w:tabs>
        <w:spacing w:before="67" w:line="242" w:lineRule="auto"/>
        <w:ind w:left="300" w:right="248" w:firstLine="0"/>
        <w:jc w:val="both"/>
        <w:rPr>
          <w:rFonts w:ascii="Symbol" w:hAnsi="Symbol"/>
          <w:sz w:val="20"/>
        </w:rPr>
      </w:pPr>
      <w:proofErr w:type="spellStart"/>
      <w:r w:rsidRPr="00C6137A">
        <w:rPr>
          <w:sz w:val="28"/>
        </w:rPr>
        <w:t>рефлексивности</w:t>
      </w:r>
      <w:proofErr w:type="spellEnd"/>
      <w:r w:rsidRPr="00C6137A">
        <w:rPr>
          <w:sz w:val="28"/>
        </w:rPr>
        <w:t>, реализуемый через вк</w:t>
      </w:r>
      <w:r w:rsidR="00C6137A">
        <w:rPr>
          <w:sz w:val="28"/>
        </w:rPr>
        <w:t xml:space="preserve">лючение педагогов в </w:t>
      </w:r>
      <w:proofErr w:type="spellStart"/>
      <w:r w:rsidR="00C6137A">
        <w:rPr>
          <w:sz w:val="28"/>
        </w:rPr>
        <w:t>критериаль</w:t>
      </w:r>
      <w:r w:rsidRPr="00C6137A">
        <w:rPr>
          <w:sz w:val="28"/>
        </w:rPr>
        <w:t>ный</w:t>
      </w:r>
      <w:proofErr w:type="spellEnd"/>
      <w:r w:rsidRPr="00C6137A">
        <w:rPr>
          <w:sz w:val="28"/>
        </w:rPr>
        <w:t xml:space="preserve"> самоанализ и самооценку своей деятельности с опорой на объективные критерии и показатели;</w:t>
      </w:r>
      <w:r w:rsidRPr="00C6137A">
        <w:rPr>
          <w:sz w:val="28"/>
        </w:rPr>
        <w:t xml:space="preserve"> повышения поте</w:t>
      </w:r>
      <w:r w:rsidR="00C6137A">
        <w:rPr>
          <w:sz w:val="28"/>
        </w:rPr>
        <w:t>нциала внутренней оценки, само</w:t>
      </w:r>
      <w:r w:rsidRPr="00C6137A">
        <w:rPr>
          <w:sz w:val="28"/>
        </w:rPr>
        <w:t>оценки, самоанализа каждого педагога;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1"/>
        </w:tabs>
        <w:ind w:left="300" w:right="251" w:firstLine="0"/>
        <w:jc w:val="both"/>
        <w:rPr>
          <w:rFonts w:ascii="Symbol" w:hAnsi="Symbol"/>
          <w:sz w:val="20"/>
        </w:rPr>
      </w:pPr>
      <w:r>
        <w:rPr>
          <w:sz w:val="28"/>
        </w:rPr>
        <w:t>оптимальности использования источн</w:t>
      </w:r>
      <w:r w:rsidR="00C6137A">
        <w:rPr>
          <w:sz w:val="28"/>
        </w:rPr>
        <w:t>иков первичных данных для опре</w:t>
      </w:r>
      <w:r>
        <w:rPr>
          <w:sz w:val="28"/>
        </w:rPr>
        <w:t xml:space="preserve">деления показателей качества и эффективности образования (с учетом </w:t>
      </w:r>
      <w:r w:rsidR="00C6137A">
        <w:rPr>
          <w:spacing w:val="2"/>
          <w:sz w:val="28"/>
        </w:rPr>
        <w:t>воз</w:t>
      </w:r>
      <w:r>
        <w:rPr>
          <w:sz w:val="28"/>
        </w:rPr>
        <w:t>можности их многократного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</w:t>
      </w:r>
      <w:r>
        <w:rPr>
          <w:sz w:val="28"/>
        </w:rPr>
        <w:t>ования);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1"/>
        </w:tabs>
        <w:spacing w:before="2"/>
        <w:ind w:left="300" w:right="253" w:firstLine="0"/>
        <w:jc w:val="both"/>
        <w:rPr>
          <w:rFonts w:ascii="Symbol" w:hAnsi="Symbol"/>
          <w:sz w:val="20"/>
        </w:rPr>
      </w:pPr>
      <w:proofErr w:type="spellStart"/>
      <w:r>
        <w:rPr>
          <w:sz w:val="28"/>
        </w:rPr>
        <w:t>инструментальности</w:t>
      </w:r>
      <w:proofErr w:type="spellEnd"/>
      <w:r>
        <w:rPr>
          <w:sz w:val="28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</w:t>
      </w:r>
      <w:r w:rsidR="00C6137A">
        <w:rPr>
          <w:sz w:val="28"/>
        </w:rPr>
        <w:t>ленности потребителей к их вос</w:t>
      </w:r>
      <w:r>
        <w:rPr>
          <w:sz w:val="28"/>
        </w:rPr>
        <w:t>приятию);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1"/>
        </w:tabs>
        <w:spacing w:before="1"/>
        <w:ind w:left="300" w:right="241" w:firstLine="0"/>
        <w:jc w:val="both"/>
        <w:rPr>
          <w:rFonts w:ascii="Symbol" w:hAnsi="Symbol"/>
          <w:sz w:val="20"/>
        </w:rPr>
      </w:pPr>
      <w:r>
        <w:rPr>
          <w:sz w:val="28"/>
        </w:rPr>
        <w:t>минимизации системы показателей с у</w:t>
      </w:r>
      <w:r w:rsidR="00C6137A">
        <w:rPr>
          <w:sz w:val="28"/>
        </w:rPr>
        <w:t>четом потребностей разных уров</w:t>
      </w:r>
      <w:r>
        <w:rPr>
          <w:sz w:val="28"/>
        </w:rPr>
        <w:t>ней управления; сопоставимости системы показателей с муниципальными, региональными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аналогами;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1"/>
        </w:tabs>
        <w:spacing w:line="242" w:lineRule="auto"/>
        <w:ind w:left="300" w:right="256" w:firstLine="0"/>
        <w:jc w:val="both"/>
        <w:rPr>
          <w:rFonts w:ascii="Symbol" w:hAnsi="Symbol"/>
          <w:sz w:val="20"/>
        </w:rPr>
      </w:pPr>
      <w:r>
        <w:rPr>
          <w:sz w:val="28"/>
        </w:rPr>
        <w:t>взаимного дополнения оценочных процедур, установление между ними взаимосвязей 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взаимозависимос</w:t>
      </w:r>
      <w:r>
        <w:rPr>
          <w:sz w:val="28"/>
        </w:rPr>
        <w:t>ти;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1"/>
        </w:tabs>
        <w:spacing w:line="242" w:lineRule="auto"/>
        <w:ind w:left="300" w:right="253" w:firstLine="0"/>
        <w:jc w:val="both"/>
        <w:rPr>
          <w:rFonts w:ascii="Symbol" w:hAnsi="Symbol"/>
          <w:sz w:val="20"/>
        </w:rPr>
      </w:pPr>
      <w:r>
        <w:rPr>
          <w:sz w:val="28"/>
        </w:rPr>
        <w:t>соблюдения морально-этических норм при проведении процедур оценки качества образования в</w:t>
      </w:r>
      <w:r>
        <w:rPr>
          <w:spacing w:val="11"/>
          <w:sz w:val="28"/>
        </w:rPr>
        <w:t xml:space="preserve"> </w:t>
      </w:r>
      <w:r>
        <w:rPr>
          <w:sz w:val="28"/>
        </w:rPr>
        <w:t>учреждении.</w:t>
      </w:r>
    </w:p>
    <w:p w:rsidR="00252A1B" w:rsidRDefault="00EF5F76">
      <w:pPr>
        <w:pStyle w:val="a4"/>
        <w:numPr>
          <w:ilvl w:val="1"/>
          <w:numId w:val="7"/>
        </w:numPr>
        <w:tabs>
          <w:tab w:val="left" w:pos="2481"/>
        </w:tabs>
        <w:spacing w:before="1" w:line="242" w:lineRule="auto"/>
        <w:ind w:left="3049" w:right="1712" w:hanging="929"/>
        <w:jc w:val="both"/>
        <w:rPr>
          <w:sz w:val="28"/>
        </w:rPr>
      </w:pPr>
      <w:r>
        <w:rPr>
          <w:sz w:val="28"/>
        </w:rPr>
        <w:t>Организационная и функциональная структура системы оценки 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</w:p>
    <w:p w:rsidR="00252A1B" w:rsidRDefault="00EF5F76">
      <w:pPr>
        <w:pStyle w:val="a4"/>
        <w:numPr>
          <w:ilvl w:val="1"/>
          <w:numId w:val="2"/>
        </w:numPr>
        <w:tabs>
          <w:tab w:val="left" w:pos="1265"/>
        </w:tabs>
        <w:ind w:right="249" w:firstLine="539"/>
        <w:jc w:val="both"/>
        <w:rPr>
          <w:sz w:val="28"/>
        </w:rPr>
      </w:pPr>
      <w:r>
        <w:rPr>
          <w:sz w:val="28"/>
        </w:rPr>
        <w:t>Организационная структура, за</w:t>
      </w:r>
      <w:r w:rsidR="00C6137A">
        <w:rPr>
          <w:sz w:val="28"/>
        </w:rPr>
        <w:t xml:space="preserve">нимающаяся </w:t>
      </w:r>
      <w:proofErr w:type="spellStart"/>
      <w:r w:rsidR="00C6137A">
        <w:rPr>
          <w:sz w:val="28"/>
        </w:rPr>
        <w:t>внутришкольной</w:t>
      </w:r>
      <w:proofErr w:type="spellEnd"/>
      <w:r w:rsidR="00C6137A">
        <w:rPr>
          <w:sz w:val="28"/>
        </w:rPr>
        <w:t xml:space="preserve"> оцен</w:t>
      </w:r>
      <w:r>
        <w:rPr>
          <w:sz w:val="28"/>
        </w:rPr>
        <w:t xml:space="preserve">кой, экспертизой качества образования и интерпретацией полученных </w:t>
      </w:r>
      <w:r w:rsidR="00C6137A">
        <w:rPr>
          <w:spacing w:val="3"/>
          <w:sz w:val="28"/>
        </w:rPr>
        <w:t>ре</w:t>
      </w:r>
      <w:r>
        <w:rPr>
          <w:sz w:val="28"/>
        </w:rPr>
        <w:t>зультатов, включает в себя: администрацию</w:t>
      </w:r>
      <w:r w:rsidR="00C6137A">
        <w:rPr>
          <w:sz w:val="28"/>
        </w:rPr>
        <w:t xml:space="preserve"> учреждения, педагогический со</w:t>
      </w:r>
      <w:r>
        <w:rPr>
          <w:sz w:val="28"/>
        </w:rPr>
        <w:t>вет, методические объединения учителей-предметников,</w:t>
      </w:r>
      <w:r w:rsidR="00C6137A">
        <w:rPr>
          <w:sz w:val="28"/>
        </w:rPr>
        <w:t xml:space="preserve"> временные структу</w:t>
      </w:r>
      <w:r>
        <w:rPr>
          <w:sz w:val="28"/>
        </w:rPr>
        <w:t>ры (комиссии, рабочие, творческие группы и</w:t>
      </w:r>
      <w:r>
        <w:rPr>
          <w:spacing w:val="5"/>
          <w:sz w:val="28"/>
        </w:rPr>
        <w:t xml:space="preserve"> </w:t>
      </w:r>
      <w:r>
        <w:rPr>
          <w:sz w:val="28"/>
        </w:rPr>
        <w:t>др.).</w:t>
      </w:r>
    </w:p>
    <w:p w:rsidR="00252A1B" w:rsidRDefault="00EF5F76">
      <w:pPr>
        <w:pStyle w:val="a4"/>
        <w:numPr>
          <w:ilvl w:val="1"/>
          <w:numId w:val="2"/>
        </w:numPr>
        <w:tabs>
          <w:tab w:val="left" w:pos="1333"/>
        </w:tabs>
        <w:spacing w:line="321" w:lineRule="exact"/>
        <w:ind w:left="1333" w:hanging="493"/>
        <w:jc w:val="both"/>
        <w:rPr>
          <w:sz w:val="28"/>
        </w:rPr>
      </w:pPr>
      <w:r>
        <w:rPr>
          <w:sz w:val="28"/>
        </w:rPr>
        <w:t>Администрация</w:t>
      </w:r>
      <w:r>
        <w:rPr>
          <w:spacing w:val="6"/>
          <w:sz w:val="28"/>
        </w:rPr>
        <w:t xml:space="preserve"> </w:t>
      </w:r>
      <w:r>
        <w:rPr>
          <w:sz w:val="28"/>
        </w:rPr>
        <w:t>учреждения: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1"/>
        </w:tabs>
        <w:ind w:left="300" w:right="253" w:firstLine="0"/>
        <w:jc w:val="both"/>
        <w:rPr>
          <w:rFonts w:ascii="Symbol" w:hAnsi="Symbol"/>
          <w:sz w:val="20"/>
        </w:rPr>
      </w:pPr>
      <w:r>
        <w:rPr>
          <w:sz w:val="28"/>
        </w:rPr>
        <w:t>формирует блок локальных актов, ре</w:t>
      </w:r>
      <w:r w:rsidR="00C6137A">
        <w:rPr>
          <w:sz w:val="28"/>
        </w:rPr>
        <w:t xml:space="preserve">гулирующих функционирование </w:t>
      </w:r>
      <w:proofErr w:type="gramStart"/>
      <w:r w:rsidR="00C6137A">
        <w:rPr>
          <w:sz w:val="28"/>
        </w:rPr>
        <w:t>си</w:t>
      </w:r>
      <w:r>
        <w:rPr>
          <w:sz w:val="28"/>
        </w:rPr>
        <w:t>стемы оценки качества образования учрежд</w:t>
      </w:r>
      <w:r w:rsidR="00C6137A">
        <w:rPr>
          <w:sz w:val="28"/>
        </w:rPr>
        <w:t>ения</w:t>
      </w:r>
      <w:proofErr w:type="gramEnd"/>
      <w:r w:rsidR="00C6137A">
        <w:rPr>
          <w:sz w:val="28"/>
        </w:rPr>
        <w:t xml:space="preserve"> и приложений к ним, утвер</w:t>
      </w:r>
      <w:r>
        <w:rPr>
          <w:sz w:val="28"/>
        </w:rPr>
        <w:t>ждает приказом директора учреждения и контролирует их исполнение;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1"/>
        </w:tabs>
        <w:ind w:left="300" w:right="252" w:firstLine="0"/>
        <w:jc w:val="both"/>
        <w:rPr>
          <w:rFonts w:ascii="Symbol" w:hAnsi="Symbol"/>
          <w:sz w:val="20"/>
        </w:rPr>
      </w:pPr>
      <w:r>
        <w:rPr>
          <w:sz w:val="28"/>
        </w:rPr>
        <w:t>разрабатывает мероприятия и готовит предложения, нап</w:t>
      </w:r>
      <w:r>
        <w:rPr>
          <w:sz w:val="28"/>
        </w:rPr>
        <w:t>равленные на совершенствование системы оценки качества образования учреждения, участвует в этих</w:t>
      </w:r>
      <w:r>
        <w:rPr>
          <w:spacing w:val="3"/>
          <w:sz w:val="28"/>
        </w:rPr>
        <w:t xml:space="preserve"> </w:t>
      </w:r>
      <w:r>
        <w:rPr>
          <w:sz w:val="28"/>
        </w:rPr>
        <w:t>мероприятиях;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1"/>
        </w:tabs>
        <w:ind w:left="300" w:right="252" w:firstLine="0"/>
        <w:jc w:val="both"/>
        <w:rPr>
          <w:rFonts w:ascii="Symbol" w:hAnsi="Symbol"/>
          <w:sz w:val="20"/>
        </w:rPr>
      </w:pPr>
      <w:r>
        <w:rPr>
          <w:sz w:val="28"/>
        </w:rPr>
        <w:t xml:space="preserve">обеспечивает на основе образовательной программы проведение в </w:t>
      </w:r>
      <w:r w:rsidR="00C6137A">
        <w:rPr>
          <w:spacing w:val="-3"/>
          <w:sz w:val="28"/>
        </w:rPr>
        <w:t>учре</w:t>
      </w:r>
      <w:r>
        <w:rPr>
          <w:sz w:val="28"/>
        </w:rPr>
        <w:t>ждения контрольно-оценочных процедур, мониторинговых, социологических и статис</w:t>
      </w:r>
      <w:r>
        <w:rPr>
          <w:sz w:val="28"/>
        </w:rPr>
        <w:t>тических исследований по вопросам 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1"/>
        </w:tabs>
        <w:ind w:left="300" w:right="249" w:firstLine="0"/>
        <w:jc w:val="both"/>
        <w:rPr>
          <w:rFonts w:ascii="Symbol" w:hAnsi="Symbol"/>
          <w:sz w:val="20"/>
        </w:rPr>
      </w:pPr>
      <w:r>
        <w:rPr>
          <w:sz w:val="28"/>
        </w:rPr>
        <w:lastRenderedPageBreak/>
        <w:t xml:space="preserve">организует систему мониторинга качества образования в учреждения, осуществляет сбор, обработку, хранение и представление информации о </w:t>
      </w:r>
      <w:r w:rsidR="00C6137A">
        <w:rPr>
          <w:spacing w:val="3"/>
          <w:sz w:val="28"/>
        </w:rPr>
        <w:t>со</w:t>
      </w:r>
      <w:r>
        <w:rPr>
          <w:sz w:val="28"/>
        </w:rPr>
        <w:t>стоянии и динамике развития; анализирует результаты оценки кач</w:t>
      </w:r>
      <w:r w:rsidR="00C6137A">
        <w:rPr>
          <w:sz w:val="28"/>
        </w:rPr>
        <w:t>ества обра</w:t>
      </w:r>
      <w:r>
        <w:rPr>
          <w:sz w:val="28"/>
        </w:rPr>
        <w:t>зования на уровне</w:t>
      </w:r>
      <w:r>
        <w:rPr>
          <w:spacing w:val="8"/>
          <w:sz w:val="28"/>
        </w:rPr>
        <w:t xml:space="preserve"> </w:t>
      </w:r>
      <w:r>
        <w:rPr>
          <w:sz w:val="28"/>
        </w:rPr>
        <w:t>учреждения;</w:t>
      </w:r>
    </w:p>
    <w:p w:rsidR="00C6137A" w:rsidRPr="00C6137A" w:rsidRDefault="00EF5F76" w:rsidP="00C6137A">
      <w:pPr>
        <w:pStyle w:val="a4"/>
        <w:numPr>
          <w:ilvl w:val="0"/>
          <w:numId w:val="4"/>
        </w:numPr>
        <w:tabs>
          <w:tab w:val="left" w:pos="841"/>
        </w:tabs>
        <w:spacing w:before="67" w:line="242" w:lineRule="auto"/>
        <w:ind w:left="300" w:right="249" w:firstLine="0"/>
        <w:jc w:val="both"/>
        <w:rPr>
          <w:rFonts w:ascii="Symbol" w:hAnsi="Symbol"/>
          <w:sz w:val="20"/>
        </w:rPr>
      </w:pPr>
      <w:r w:rsidRPr="00C6137A">
        <w:rPr>
          <w:sz w:val="28"/>
        </w:rPr>
        <w:t>организует изучение информационны</w:t>
      </w:r>
      <w:r w:rsidR="00C6137A" w:rsidRPr="00C6137A">
        <w:rPr>
          <w:sz w:val="28"/>
        </w:rPr>
        <w:t xml:space="preserve">х </w:t>
      </w:r>
      <w:proofErr w:type="gramStart"/>
      <w:r w:rsidR="00C6137A" w:rsidRPr="00C6137A">
        <w:rPr>
          <w:sz w:val="28"/>
        </w:rPr>
        <w:t>запросов основных пользовате</w:t>
      </w:r>
      <w:r w:rsidRPr="00C6137A">
        <w:rPr>
          <w:sz w:val="28"/>
        </w:rPr>
        <w:t>лей системы оценки качества</w:t>
      </w:r>
      <w:r w:rsidRPr="00C6137A">
        <w:rPr>
          <w:spacing w:val="2"/>
          <w:sz w:val="28"/>
        </w:rPr>
        <w:t xml:space="preserve"> </w:t>
      </w:r>
      <w:r w:rsidRPr="00C6137A">
        <w:rPr>
          <w:sz w:val="28"/>
        </w:rPr>
        <w:t>образования</w:t>
      </w:r>
      <w:proofErr w:type="gramEnd"/>
      <w:r w:rsidRPr="00C6137A">
        <w:rPr>
          <w:sz w:val="28"/>
        </w:rPr>
        <w:t>;</w:t>
      </w:r>
    </w:p>
    <w:p w:rsidR="00252A1B" w:rsidRPr="00C6137A" w:rsidRDefault="00EF5F76" w:rsidP="00C6137A">
      <w:pPr>
        <w:pStyle w:val="a4"/>
        <w:numPr>
          <w:ilvl w:val="0"/>
          <w:numId w:val="4"/>
        </w:numPr>
        <w:tabs>
          <w:tab w:val="left" w:pos="841"/>
        </w:tabs>
        <w:spacing w:before="67" w:line="242" w:lineRule="auto"/>
        <w:ind w:left="300" w:right="249" w:firstLine="0"/>
        <w:jc w:val="both"/>
        <w:rPr>
          <w:rFonts w:ascii="Symbol" w:hAnsi="Symbol"/>
          <w:sz w:val="20"/>
        </w:rPr>
      </w:pPr>
      <w:r w:rsidRPr="00C6137A">
        <w:rPr>
          <w:sz w:val="28"/>
        </w:rPr>
        <w:t>обеспечивает условия для подготовк</w:t>
      </w:r>
      <w:r w:rsidR="00C6137A">
        <w:rPr>
          <w:sz w:val="28"/>
        </w:rPr>
        <w:t>и работников учреждения и обще</w:t>
      </w:r>
      <w:r w:rsidRPr="00C6137A">
        <w:rPr>
          <w:sz w:val="28"/>
        </w:rPr>
        <w:t>ственных экспертов по ос</w:t>
      </w:r>
      <w:r w:rsidRPr="00C6137A">
        <w:rPr>
          <w:sz w:val="28"/>
        </w:rPr>
        <w:t>уществлению контрольно-оценочных</w:t>
      </w:r>
      <w:r w:rsidRPr="00C6137A">
        <w:rPr>
          <w:spacing w:val="-9"/>
          <w:sz w:val="28"/>
        </w:rPr>
        <w:t xml:space="preserve"> </w:t>
      </w:r>
      <w:r w:rsidRPr="00C6137A">
        <w:rPr>
          <w:sz w:val="28"/>
        </w:rPr>
        <w:t>процедур;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1"/>
        </w:tabs>
        <w:ind w:left="300" w:right="249" w:firstLine="0"/>
        <w:jc w:val="both"/>
        <w:rPr>
          <w:rFonts w:ascii="Symbol" w:hAnsi="Symbol"/>
          <w:sz w:val="20"/>
        </w:rPr>
      </w:pPr>
      <w:proofErr w:type="gramStart"/>
      <w:r>
        <w:rPr>
          <w:sz w:val="28"/>
        </w:rPr>
        <w:t>обеспечивает предоставление информации о качестве образования на муниципальный и региональный уровни си</w:t>
      </w:r>
      <w:r w:rsidR="00C6137A">
        <w:rPr>
          <w:sz w:val="28"/>
        </w:rPr>
        <w:t>стемы оценки качества образова</w:t>
      </w:r>
      <w:r>
        <w:rPr>
          <w:sz w:val="28"/>
        </w:rPr>
        <w:t>ния; формирует информационно – аналитические материалы по результатам оценки к</w:t>
      </w:r>
      <w:r>
        <w:rPr>
          <w:sz w:val="28"/>
        </w:rPr>
        <w:t>ачества образования (анализ работы учреждения за учебный год, публичный доклад директора учреждения, результаты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самообследования</w:t>
      </w:r>
      <w:proofErr w:type="spellEnd"/>
      <w:r>
        <w:rPr>
          <w:sz w:val="28"/>
        </w:rPr>
        <w:t>);</w:t>
      </w:r>
      <w:proofErr w:type="gramEnd"/>
    </w:p>
    <w:p w:rsidR="00252A1B" w:rsidRDefault="00EF5F76">
      <w:pPr>
        <w:pStyle w:val="a4"/>
        <w:numPr>
          <w:ilvl w:val="0"/>
          <w:numId w:val="4"/>
        </w:numPr>
        <w:tabs>
          <w:tab w:val="left" w:pos="841"/>
        </w:tabs>
        <w:ind w:left="300" w:right="251" w:firstLine="0"/>
        <w:jc w:val="both"/>
        <w:rPr>
          <w:rFonts w:ascii="Symbol" w:hAnsi="Symbol"/>
          <w:sz w:val="20"/>
        </w:rPr>
      </w:pPr>
      <w:r>
        <w:rPr>
          <w:sz w:val="28"/>
        </w:rPr>
        <w:t>принимает управленческие решения по развитию качества образования на основе анализа результатов, полученных в процессе реализ</w:t>
      </w:r>
      <w:r>
        <w:rPr>
          <w:sz w:val="28"/>
        </w:rPr>
        <w:t>ации системы 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качества;</w:t>
      </w:r>
    </w:p>
    <w:p w:rsidR="00252A1B" w:rsidRDefault="00EF5F76">
      <w:pPr>
        <w:pStyle w:val="a4"/>
        <w:numPr>
          <w:ilvl w:val="1"/>
          <w:numId w:val="2"/>
        </w:numPr>
        <w:tabs>
          <w:tab w:val="left" w:pos="1405"/>
        </w:tabs>
        <w:spacing w:line="320" w:lineRule="exact"/>
        <w:ind w:left="1405" w:hanging="493"/>
        <w:jc w:val="both"/>
        <w:rPr>
          <w:sz w:val="28"/>
        </w:rPr>
      </w:pPr>
      <w:r>
        <w:rPr>
          <w:sz w:val="28"/>
        </w:rPr>
        <w:t>Педагогический совет</w:t>
      </w:r>
      <w:r>
        <w:rPr>
          <w:spacing w:val="7"/>
          <w:sz w:val="28"/>
        </w:rPr>
        <w:t xml:space="preserve"> </w:t>
      </w:r>
      <w:r>
        <w:rPr>
          <w:sz w:val="28"/>
        </w:rPr>
        <w:t>учреждения: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ind w:left="300" w:right="249" w:firstLine="0"/>
        <w:rPr>
          <w:rFonts w:ascii="Symbol" w:hAnsi="Symbol"/>
          <w:sz w:val="20"/>
        </w:rPr>
      </w:pPr>
      <w:r>
        <w:rPr>
          <w:sz w:val="28"/>
        </w:rPr>
        <w:t>содействует определению стратегичес</w:t>
      </w:r>
      <w:r w:rsidR="00C6137A">
        <w:rPr>
          <w:sz w:val="28"/>
        </w:rPr>
        <w:t>ких направлений развития систе</w:t>
      </w:r>
      <w:r>
        <w:rPr>
          <w:sz w:val="28"/>
        </w:rPr>
        <w:t>мы образования в</w:t>
      </w:r>
      <w:r>
        <w:rPr>
          <w:spacing w:val="7"/>
          <w:sz w:val="28"/>
        </w:rPr>
        <w:t xml:space="preserve"> </w:t>
      </w:r>
      <w:r>
        <w:rPr>
          <w:sz w:val="28"/>
        </w:rPr>
        <w:t>учреждении;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ind w:left="300" w:right="257" w:firstLine="0"/>
        <w:rPr>
          <w:rFonts w:ascii="Symbol" w:hAnsi="Symbol"/>
          <w:sz w:val="20"/>
        </w:rPr>
      </w:pPr>
      <w:r>
        <w:rPr>
          <w:sz w:val="28"/>
        </w:rPr>
        <w:t>содействует реализации принципа общественного участия в управлении образованием в</w:t>
      </w:r>
      <w:r>
        <w:rPr>
          <w:spacing w:val="6"/>
          <w:sz w:val="28"/>
        </w:rPr>
        <w:t xml:space="preserve"> </w:t>
      </w:r>
      <w:r>
        <w:rPr>
          <w:sz w:val="28"/>
        </w:rPr>
        <w:t>учреждении;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ind w:left="300" w:right="253" w:firstLine="0"/>
        <w:rPr>
          <w:rFonts w:ascii="Symbol" w:hAnsi="Symbol"/>
          <w:sz w:val="20"/>
        </w:rPr>
      </w:pPr>
      <w:r>
        <w:rPr>
          <w:sz w:val="28"/>
        </w:rPr>
        <w:t>инициирует и участвует в организации конкурсов образовательных про- грамм, конкурсов педагогического мастерства, образовательных</w:t>
      </w:r>
      <w:r>
        <w:rPr>
          <w:spacing w:val="-24"/>
          <w:sz w:val="28"/>
        </w:rPr>
        <w:t xml:space="preserve"> </w:t>
      </w:r>
      <w:r>
        <w:rPr>
          <w:sz w:val="28"/>
        </w:rPr>
        <w:t>технологий;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ind w:left="300" w:right="249" w:firstLine="0"/>
        <w:rPr>
          <w:rFonts w:ascii="Symbol" w:hAnsi="Symbol"/>
          <w:sz w:val="20"/>
        </w:rPr>
      </w:pPr>
      <w:r>
        <w:rPr>
          <w:sz w:val="28"/>
        </w:rPr>
        <w:t>принимает участие в формировании</w:t>
      </w:r>
      <w:r w:rsidR="00C6137A">
        <w:rPr>
          <w:sz w:val="28"/>
        </w:rPr>
        <w:t xml:space="preserve"> информационных </w:t>
      </w:r>
      <w:proofErr w:type="gramStart"/>
      <w:r w:rsidR="00C6137A">
        <w:rPr>
          <w:sz w:val="28"/>
        </w:rPr>
        <w:t>запросов основ</w:t>
      </w:r>
      <w:r>
        <w:rPr>
          <w:sz w:val="28"/>
        </w:rPr>
        <w:t>ных пользователей системы оценки качества образован</w:t>
      </w:r>
      <w:r>
        <w:rPr>
          <w:sz w:val="28"/>
        </w:rPr>
        <w:t>ия учреждения</w:t>
      </w:r>
      <w:proofErr w:type="gramEnd"/>
      <w:r>
        <w:rPr>
          <w:sz w:val="28"/>
        </w:rPr>
        <w:t>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ind w:left="300" w:right="246" w:firstLine="0"/>
        <w:rPr>
          <w:rFonts w:ascii="Symbol" w:hAnsi="Symbol"/>
          <w:sz w:val="20"/>
        </w:rPr>
      </w:pPr>
      <w:r>
        <w:rPr>
          <w:sz w:val="28"/>
        </w:rPr>
        <w:t>принимает участие в обсуждении сис</w:t>
      </w:r>
      <w:r w:rsidR="00C6137A">
        <w:rPr>
          <w:sz w:val="28"/>
        </w:rPr>
        <w:t>темы показателей, характеризую</w:t>
      </w:r>
      <w:r>
        <w:rPr>
          <w:sz w:val="28"/>
        </w:rPr>
        <w:t>щих состояние и динамику развития системы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ind w:left="300" w:right="252" w:firstLine="0"/>
        <w:rPr>
          <w:rFonts w:ascii="Symbol" w:hAnsi="Symbol"/>
          <w:sz w:val="20"/>
        </w:rPr>
      </w:pPr>
      <w:r>
        <w:rPr>
          <w:sz w:val="28"/>
        </w:rPr>
        <w:t>принимает участие в экспертизе качества образовательных результатов, условий организации учебного процесса в</w:t>
      </w:r>
      <w:r>
        <w:rPr>
          <w:spacing w:val="6"/>
          <w:sz w:val="28"/>
        </w:rPr>
        <w:t xml:space="preserve"> </w:t>
      </w:r>
      <w:r>
        <w:rPr>
          <w:sz w:val="28"/>
        </w:rPr>
        <w:t>учреждении;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1"/>
        </w:tabs>
        <w:ind w:left="300" w:right="449" w:firstLine="0"/>
        <w:jc w:val="both"/>
        <w:rPr>
          <w:rFonts w:ascii="Symbol" w:hAnsi="Symbol"/>
          <w:sz w:val="20"/>
        </w:rPr>
      </w:pPr>
      <w:r>
        <w:rPr>
          <w:sz w:val="28"/>
        </w:rPr>
        <w:t>участие в оценке качества и результа</w:t>
      </w:r>
      <w:r w:rsidR="00C6137A">
        <w:rPr>
          <w:sz w:val="28"/>
        </w:rPr>
        <w:t>тивности труда работников учре</w:t>
      </w:r>
      <w:r>
        <w:rPr>
          <w:sz w:val="28"/>
        </w:rPr>
        <w:t>ждения, распределении выплат стимулирующего характера работникам и согласовании их распределения в порядке, устанавливаемом локальными актами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учреждения;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1"/>
        </w:tabs>
        <w:ind w:left="300" w:right="249" w:firstLine="0"/>
        <w:jc w:val="both"/>
        <w:rPr>
          <w:rFonts w:ascii="Symbol" w:hAnsi="Symbol"/>
          <w:sz w:val="20"/>
        </w:rPr>
      </w:pPr>
      <w:r>
        <w:rPr>
          <w:sz w:val="28"/>
        </w:rPr>
        <w:t>содействует организации работы по</w:t>
      </w:r>
      <w:r w:rsidR="00C6137A">
        <w:rPr>
          <w:sz w:val="28"/>
        </w:rPr>
        <w:t xml:space="preserve"> повышению квалификации педаго</w:t>
      </w:r>
      <w:r>
        <w:rPr>
          <w:sz w:val="28"/>
        </w:rPr>
        <w:t>гических работников, развитию их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1"/>
        </w:tabs>
        <w:ind w:left="300" w:right="246" w:firstLine="0"/>
        <w:jc w:val="both"/>
        <w:rPr>
          <w:rFonts w:ascii="Symbol" w:hAnsi="Symbol"/>
          <w:sz w:val="20"/>
        </w:rPr>
      </w:pPr>
      <w:r>
        <w:rPr>
          <w:sz w:val="28"/>
        </w:rPr>
        <w:t>принимает участие в обсуждении сис</w:t>
      </w:r>
      <w:r w:rsidR="00C6137A">
        <w:rPr>
          <w:sz w:val="28"/>
        </w:rPr>
        <w:t>темы показателей, характеризую</w:t>
      </w:r>
      <w:r>
        <w:rPr>
          <w:sz w:val="28"/>
        </w:rPr>
        <w:t>щих состояние и динамику развития системы образования в</w:t>
      </w:r>
      <w:r>
        <w:rPr>
          <w:spacing w:val="-12"/>
          <w:sz w:val="28"/>
        </w:rPr>
        <w:t xml:space="preserve"> </w:t>
      </w:r>
      <w:r>
        <w:rPr>
          <w:sz w:val="28"/>
        </w:rPr>
        <w:t>учреждении;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1"/>
        </w:tabs>
        <w:ind w:left="300" w:right="248" w:firstLine="0"/>
        <w:jc w:val="both"/>
        <w:rPr>
          <w:rFonts w:ascii="Symbol" w:hAnsi="Symbol"/>
          <w:sz w:val="20"/>
        </w:rPr>
      </w:pPr>
      <w:r>
        <w:rPr>
          <w:sz w:val="28"/>
        </w:rPr>
        <w:t>за</w:t>
      </w:r>
      <w:r>
        <w:rPr>
          <w:sz w:val="28"/>
        </w:rPr>
        <w:t>слушивает информацию и отчеты пе</w:t>
      </w:r>
      <w:r w:rsidR="00C6137A">
        <w:rPr>
          <w:sz w:val="28"/>
        </w:rPr>
        <w:t>дагогических работников, докла</w:t>
      </w:r>
      <w:r>
        <w:rPr>
          <w:sz w:val="28"/>
        </w:rPr>
        <w:t xml:space="preserve">ды представителей организаций и учреждений, взаимодействующих с </w:t>
      </w:r>
      <w:r w:rsidR="00C6137A">
        <w:rPr>
          <w:spacing w:val="-3"/>
          <w:sz w:val="28"/>
        </w:rPr>
        <w:t>учре</w:t>
      </w:r>
      <w:r>
        <w:rPr>
          <w:sz w:val="28"/>
        </w:rPr>
        <w:t>ждением по вопросам образования и воспитания подрастающего поколения, в том числе сообщения о проверке соблюдения санитарн</w:t>
      </w:r>
      <w:r>
        <w:rPr>
          <w:sz w:val="28"/>
        </w:rPr>
        <w:t>о-</w:t>
      </w:r>
      <w:r>
        <w:rPr>
          <w:sz w:val="28"/>
        </w:rPr>
        <w:lastRenderedPageBreak/>
        <w:t xml:space="preserve">гигиенического режима в учреждении, об охране труда, здоровья и </w:t>
      </w:r>
      <w:proofErr w:type="gramStart"/>
      <w:r>
        <w:rPr>
          <w:sz w:val="28"/>
        </w:rPr>
        <w:t>жизни</w:t>
      </w:r>
      <w:proofErr w:type="gramEnd"/>
      <w:r>
        <w:rPr>
          <w:sz w:val="28"/>
        </w:rPr>
        <w:t xml:space="preserve"> обучающихся и другие вопросы образовательной 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учреждения;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1"/>
        </w:tabs>
        <w:spacing w:before="1"/>
        <w:ind w:left="300" w:right="253" w:firstLine="0"/>
        <w:jc w:val="both"/>
        <w:rPr>
          <w:rFonts w:ascii="Symbol" w:hAnsi="Symbol"/>
          <w:sz w:val="20"/>
        </w:rPr>
      </w:pPr>
      <w:r>
        <w:rPr>
          <w:sz w:val="28"/>
        </w:rPr>
        <w:t>принимает решение о перечне учебн</w:t>
      </w:r>
      <w:r w:rsidR="00C6137A">
        <w:rPr>
          <w:sz w:val="28"/>
        </w:rPr>
        <w:t>ых предметов, выносимых на про</w:t>
      </w:r>
      <w:r>
        <w:rPr>
          <w:sz w:val="28"/>
        </w:rPr>
        <w:t>межуточную аттестацию по результатам учебного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год</w:t>
      </w:r>
      <w:r>
        <w:rPr>
          <w:sz w:val="28"/>
        </w:rPr>
        <w:t>а.</w:t>
      </w:r>
    </w:p>
    <w:p w:rsidR="00252A1B" w:rsidRDefault="00EF5F76">
      <w:pPr>
        <w:pStyle w:val="a4"/>
        <w:numPr>
          <w:ilvl w:val="1"/>
          <w:numId w:val="7"/>
        </w:numPr>
        <w:tabs>
          <w:tab w:val="left" w:pos="1737"/>
        </w:tabs>
        <w:spacing w:line="321" w:lineRule="exact"/>
        <w:ind w:left="1737" w:hanging="349"/>
        <w:jc w:val="left"/>
        <w:rPr>
          <w:sz w:val="28"/>
        </w:rPr>
      </w:pPr>
      <w:r>
        <w:rPr>
          <w:sz w:val="28"/>
        </w:rPr>
        <w:t>Реализация внутреннего мониторинга 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</w:p>
    <w:p w:rsidR="00252A1B" w:rsidRPr="00C6137A" w:rsidRDefault="00EF5F76" w:rsidP="00C6137A">
      <w:pPr>
        <w:pStyle w:val="a4"/>
        <w:numPr>
          <w:ilvl w:val="1"/>
          <w:numId w:val="1"/>
        </w:numPr>
        <w:tabs>
          <w:tab w:val="left" w:pos="1429"/>
        </w:tabs>
        <w:spacing w:before="67" w:line="242" w:lineRule="auto"/>
        <w:ind w:right="250" w:firstLine="539"/>
        <w:jc w:val="both"/>
        <w:rPr>
          <w:sz w:val="28"/>
          <w:szCs w:val="28"/>
        </w:rPr>
      </w:pPr>
      <w:r w:rsidRPr="00C6137A">
        <w:rPr>
          <w:sz w:val="28"/>
          <w:szCs w:val="28"/>
        </w:rPr>
        <w:t xml:space="preserve">Реализация внутреннего мониторинга качества образования </w:t>
      </w:r>
      <w:r w:rsidR="00C6137A" w:rsidRPr="00C6137A">
        <w:rPr>
          <w:spacing w:val="-3"/>
          <w:sz w:val="28"/>
          <w:szCs w:val="28"/>
        </w:rPr>
        <w:t>осу</w:t>
      </w:r>
      <w:r w:rsidRPr="00C6137A">
        <w:rPr>
          <w:sz w:val="28"/>
          <w:szCs w:val="28"/>
        </w:rPr>
        <w:t>ществляется на основе нормативных правовых актов Российской</w:t>
      </w:r>
      <w:r w:rsidRPr="00C6137A">
        <w:rPr>
          <w:spacing w:val="63"/>
          <w:sz w:val="28"/>
          <w:szCs w:val="28"/>
        </w:rPr>
        <w:t xml:space="preserve"> </w:t>
      </w:r>
      <w:r w:rsidRPr="00C6137A">
        <w:rPr>
          <w:sz w:val="28"/>
          <w:szCs w:val="28"/>
        </w:rPr>
        <w:t>Федерации,</w:t>
      </w:r>
      <w:r w:rsidR="00C6137A" w:rsidRPr="00C6137A">
        <w:rPr>
          <w:sz w:val="28"/>
          <w:szCs w:val="28"/>
        </w:rPr>
        <w:t xml:space="preserve"> </w:t>
      </w:r>
      <w:r w:rsidRPr="00C6137A">
        <w:rPr>
          <w:sz w:val="28"/>
          <w:szCs w:val="28"/>
        </w:rPr>
        <w:t>регламентирующих реализацию всех процедур кон</w:t>
      </w:r>
      <w:r w:rsidRPr="00C6137A">
        <w:rPr>
          <w:sz w:val="28"/>
          <w:szCs w:val="28"/>
        </w:rPr>
        <w:t>троля и оценки качества образования.</w:t>
      </w:r>
    </w:p>
    <w:p w:rsidR="00252A1B" w:rsidRDefault="00EF5F76">
      <w:pPr>
        <w:pStyle w:val="a4"/>
        <w:numPr>
          <w:ilvl w:val="1"/>
          <w:numId w:val="1"/>
        </w:numPr>
        <w:tabs>
          <w:tab w:val="left" w:pos="1349"/>
        </w:tabs>
        <w:ind w:right="247" w:firstLine="539"/>
        <w:jc w:val="both"/>
        <w:rPr>
          <w:sz w:val="28"/>
        </w:rPr>
      </w:pPr>
      <w:r>
        <w:rPr>
          <w:sz w:val="28"/>
        </w:rPr>
        <w:t>Мероприятия по реализации целей и задач системы оценки качества планируются и осуществляются на основ</w:t>
      </w:r>
      <w:r w:rsidR="00C6137A">
        <w:rPr>
          <w:sz w:val="28"/>
        </w:rPr>
        <w:t>е проблемного анализа образова</w:t>
      </w:r>
      <w:r>
        <w:rPr>
          <w:sz w:val="28"/>
        </w:rPr>
        <w:t xml:space="preserve">тельного процесса учреждения, определения методологии, технологии и </w:t>
      </w:r>
      <w:r w:rsidR="00C6137A">
        <w:rPr>
          <w:spacing w:val="3"/>
          <w:sz w:val="28"/>
        </w:rPr>
        <w:t>ин</w:t>
      </w:r>
      <w:r>
        <w:rPr>
          <w:sz w:val="28"/>
        </w:rPr>
        <w:t>струментария оценки качества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образования.</w:t>
      </w:r>
    </w:p>
    <w:p w:rsidR="00252A1B" w:rsidRDefault="00EF5F76">
      <w:pPr>
        <w:pStyle w:val="a4"/>
        <w:numPr>
          <w:ilvl w:val="1"/>
          <w:numId w:val="1"/>
        </w:numPr>
        <w:tabs>
          <w:tab w:val="left" w:pos="1333"/>
        </w:tabs>
        <w:ind w:left="1333" w:hanging="493"/>
        <w:jc w:val="both"/>
        <w:rPr>
          <w:sz w:val="28"/>
        </w:rPr>
      </w:pPr>
      <w:r>
        <w:rPr>
          <w:sz w:val="28"/>
        </w:rPr>
        <w:t>Предметом системы оценки качества образования</w:t>
      </w:r>
      <w:r>
        <w:rPr>
          <w:spacing w:val="6"/>
          <w:sz w:val="28"/>
        </w:rPr>
        <w:t xml:space="preserve"> </w:t>
      </w:r>
      <w:r>
        <w:rPr>
          <w:sz w:val="28"/>
        </w:rPr>
        <w:t>являются: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1"/>
        </w:tabs>
        <w:ind w:left="300" w:right="245" w:firstLine="0"/>
        <w:jc w:val="both"/>
        <w:rPr>
          <w:rFonts w:ascii="Symbol" w:hAnsi="Symbol"/>
          <w:sz w:val="20"/>
        </w:rPr>
      </w:pPr>
      <w:r>
        <w:rPr>
          <w:sz w:val="28"/>
        </w:rPr>
        <w:t>качество образовательных результато</w:t>
      </w:r>
      <w:r w:rsidR="00C6137A">
        <w:rPr>
          <w:sz w:val="28"/>
        </w:rPr>
        <w:t>в обучающихся (степень соответ</w:t>
      </w:r>
      <w:r>
        <w:rPr>
          <w:sz w:val="28"/>
        </w:rPr>
        <w:t xml:space="preserve">ствия индивидуальных образовательных достижений и результатов освоения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образов</w:t>
      </w:r>
      <w:r>
        <w:rPr>
          <w:sz w:val="28"/>
        </w:rPr>
        <w:t>ательных программ государственному и социальному стандартам);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1"/>
        </w:tabs>
        <w:ind w:left="300" w:right="249" w:firstLine="0"/>
        <w:jc w:val="both"/>
        <w:rPr>
          <w:rFonts w:ascii="Symbol" w:hAnsi="Symbol"/>
          <w:sz w:val="20"/>
        </w:rPr>
      </w:pPr>
      <w:r>
        <w:rPr>
          <w:sz w:val="28"/>
        </w:rPr>
        <w:t xml:space="preserve">качество организации образовательного процесса, включающей условия организации образовательного процесса, в </w:t>
      </w:r>
      <w:r w:rsidR="00C6137A">
        <w:rPr>
          <w:sz w:val="28"/>
        </w:rPr>
        <w:t>том числе доступность образова</w:t>
      </w:r>
      <w:r>
        <w:rPr>
          <w:sz w:val="28"/>
        </w:rPr>
        <w:t>ния, условия комфортности получения образования, матер</w:t>
      </w:r>
      <w:r>
        <w:rPr>
          <w:sz w:val="28"/>
        </w:rPr>
        <w:t>иально- техническое обеспечение образовательного процесса, организация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питания;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1"/>
        </w:tabs>
        <w:ind w:left="300" w:right="251" w:firstLine="0"/>
        <w:jc w:val="both"/>
        <w:rPr>
          <w:rFonts w:ascii="Symbol" w:hAnsi="Symbol"/>
          <w:sz w:val="20"/>
        </w:rPr>
      </w:pPr>
      <w:r>
        <w:rPr>
          <w:sz w:val="28"/>
        </w:rPr>
        <w:t>качество основных и дополнительных</w:t>
      </w:r>
      <w:r w:rsidR="00C6137A">
        <w:rPr>
          <w:sz w:val="28"/>
        </w:rPr>
        <w:t xml:space="preserve"> образовательных программ, при</w:t>
      </w:r>
      <w:r>
        <w:rPr>
          <w:sz w:val="28"/>
        </w:rPr>
        <w:t>нятых и реализуемых в учреждении, условия их</w:t>
      </w:r>
      <w:r>
        <w:rPr>
          <w:spacing w:val="12"/>
          <w:sz w:val="28"/>
        </w:rPr>
        <w:t xml:space="preserve"> </w:t>
      </w:r>
      <w:r>
        <w:rPr>
          <w:sz w:val="28"/>
        </w:rPr>
        <w:t>реализации;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1"/>
        </w:tabs>
        <w:spacing w:line="321" w:lineRule="exact"/>
        <w:ind w:left="840" w:hanging="541"/>
        <w:jc w:val="both"/>
        <w:rPr>
          <w:rFonts w:ascii="Symbol" w:hAnsi="Symbol"/>
          <w:sz w:val="20"/>
        </w:rPr>
      </w:pPr>
      <w:r>
        <w:rPr>
          <w:sz w:val="28"/>
        </w:rPr>
        <w:t>воспитательная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1"/>
        </w:tabs>
        <w:spacing w:line="242" w:lineRule="auto"/>
        <w:ind w:left="300" w:right="253" w:firstLine="0"/>
        <w:jc w:val="both"/>
        <w:rPr>
          <w:rFonts w:ascii="Symbol" w:hAnsi="Symbol"/>
          <w:sz w:val="20"/>
        </w:rPr>
      </w:pPr>
      <w:r>
        <w:rPr>
          <w:sz w:val="28"/>
        </w:rPr>
        <w:t>профессиональная компетентност</w:t>
      </w:r>
      <w:r>
        <w:rPr>
          <w:sz w:val="28"/>
        </w:rPr>
        <w:t>ь педа</w:t>
      </w:r>
      <w:r w:rsidR="00C6137A">
        <w:rPr>
          <w:sz w:val="28"/>
        </w:rPr>
        <w:t>гогов, их деятельность по обес</w:t>
      </w:r>
      <w:r>
        <w:rPr>
          <w:sz w:val="28"/>
        </w:rPr>
        <w:t>печению требуемого качества результатов образования;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1"/>
        </w:tabs>
        <w:spacing w:line="242" w:lineRule="auto"/>
        <w:ind w:left="300" w:right="249" w:firstLine="0"/>
        <w:jc w:val="both"/>
        <w:rPr>
          <w:rFonts w:ascii="Symbol" w:hAnsi="Symbol"/>
          <w:sz w:val="20"/>
        </w:rPr>
      </w:pPr>
      <w:r>
        <w:rPr>
          <w:sz w:val="28"/>
        </w:rPr>
        <w:t>эффективность управления качество</w:t>
      </w:r>
      <w:r w:rsidR="00C6137A">
        <w:rPr>
          <w:sz w:val="28"/>
        </w:rPr>
        <w:t>м образования и открытость дея</w:t>
      </w:r>
      <w:r>
        <w:rPr>
          <w:sz w:val="28"/>
        </w:rPr>
        <w:t>тельности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учреждения;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1"/>
        </w:tabs>
        <w:spacing w:line="316" w:lineRule="exact"/>
        <w:ind w:left="840" w:hanging="541"/>
        <w:jc w:val="both"/>
        <w:rPr>
          <w:rFonts w:ascii="Symbol" w:hAnsi="Symbol"/>
          <w:sz w:val="20"/>
        </w:rPr>
      </w:pPr>
      <w:r>
        <w:rPr>
          <w:sz w:val="28"/>
        </w:rPr>
        <w:t>состояние 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обучающихся.</w:t>
      </w:r>
    </w:p>
    <w:p w:rsidR="00252A1B" w:rsidRDefault="00EF5F76">
      <w:pPr>
        <w:pStyle w:val="a4"/>
        <w:numPr>
          <w:ilvl w:val="1"/>
          <w:numId w:val="1"/>
        </w:numPr>
        <w:tabs>
          <w:tab w:val="left" w:pos="1361"/>
        </w:tabs>
        <w:ind w:right="253" w:firstLine="539"/>
        <w:jc w:val="both"/>
        <w:rPr>
          <w:sz w:val="28"/>
        </w:rPr>
      </w:pPr>
      <w:r>
        <w:rPr>
          <w:sz w:val="28"/>
        </w:rPr>
        <w:t>Реализация школьной системы оце</w:t>
      </w:r>
      <w:r w:rsidR="00C6137A">
        <w:rPr>
          <w:sz w:val="28"/>
        </w:rPr>
        <w:t>нки качества осуществляется по</w:t>
      </w:r>
      <w:r>
        <w:rPr>
          <w:sz w:val="28"/>
        </w:rPr>
        <w:t>средством существующих процедур и экспе</w:t>
      </w:r>
      <w:r w:rsidR="00C6137A">
        <w:rPr>
          <w:sz w:val="28"/>
        </w:rPr>
        <w:t>ртной оценки качества образова</w:t>
      </w:r>
      <w:r>
        <w:rPr>
          <w:sz w:val="28"/>
        </w:rPr>
        <w:t>ния.</w:t>
      </w:r>
    </w:p>
    <w:p w:rsidR="00252A1B" w:rsidRDefault="00EF5F76">
      <w:pPr>
        <w:pStyle w:val="a4"/>
        <w:numPr>
          <w:ilvl w:val="2"/>
          <w:numId w:val="1"/>
        </w:numPr>
        <w:tabs>
          <w:tab w:val="left" w:pos="1573"/>
        </w:tabs>
        <w:spacing w:line="242" w:lineRule="auto"/>
        <w:ind w:right="248" w:firstLine="539"/>
        <w:rPr>
          <w:sz w:val="28"/>
        </w:rPr>
      </w:pPr>
      <w:r>
        <w:rPr>
          <w:sz w:val="28"/>
        </w:rPr>
        <w:t>Содержание процедуры оценки к</w:t>
      </w:r>
      <w:r w:rsidR="00C6137A">
        <w:rPr>
          <w:sz w:val="28"/>
        </w:rPr>
        <w:t>ачества образовательных резуль</w:t>
      </w:r>
      <w:r>
        <w:rPr>
          <w:sz w:val="28"/>
        </w:rPr>
        <w:t>татов обучающихся включает в</w:t>
      </w:r>
      <w:r>
        <w:rPr>
          <w:spacing w:val="7"/>
          <w:sz w:val="28"/>
        </w:rPr>
        <w:t xml:space="preserve"> </w:t>
      </w:r>
      <w:r>
        <w:rPr>
          <w:sz w:val="28"/>
        </w:rPr>
        <w:t>себя: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line="316" w:lineRule="exact"/>
        <w:ind w:left="840" w:hanging="541"/>
        <w:rPr>
          <w:rFonts w:ascii="Symbol" w:hAnsi="Symbol"/>
          <w:sz w:val="20"/>
        </w:rPr>
      </w:pPr>
      <w:r>
        <w:rPr>
          <w:sz w:val="28"/>
        </w:rPr>
        <w:t>государственную (итог</w:t>
      </w:r>
      <w:r>
        <w:rPr>
          <w:sz w:val="28"/>
        </w:rPr>
        <w:t>овую) аттестацию выпускников 9, 11-ых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классов;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line="321" w:lineRule="exact"/>
        <w:ind w:left="840" w:hanging="541"/>
        <w:rPr>
          <w:rFonts w:ascii="Symbol" w:hAnsi="Symbol"/>
          <w:sz w:val="20"/>
        </w:rPr>
      </w:pPr>
      <w:r>
        <w:rPr>
          <w:sz w:val="28"/>
        </w:rPr>
        <w:t>промежуточную и текущую аттестацию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line="321" w:lineRule="exact"/>
        <w:ind w:left="840" w:hanging="541"/>
        <w:rPr>
          <w:rFonts w:ascii="Symbol" w:hAnsi="Symbol"/>
          <w:sz w:val="20"/>
        </w:rPr>
      </w:pPr>
      <w:r>
        <w:rPr>
          <w:sz w:val="28"/>
        </w:rPr>
        <w:t>мониторинговые исследования качества 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ind w:left="300" w:right="247" w:firstLine="0"/>
        <w:rPr>
          <w:rFonts w:ascii="Symbol" w:hAnsi="Symbol"/>
          <w:sz w:val="20"/>
        </w:rPr>
      </w:pPr>
      <w:r>
        <w:rPr>
          <w:sz w:val="28"/>
        </w:rPr>
        <w:t>участие и результативность в школьных</w:t>
      </w:r>
      <w:r w:rsidR="00C6137A">
        <w:rPr>
          <w:sz w:val="28"/>
        </w:rPr>
        <w:t>, районных, краевых и др. пред</w:t>
      </w:r>
      <w:r>
        <w:rPr>
          <w:sz w:val="28"/>
        </w:rPr>
        <w:t>метных олимпиадах, конкурсах,</w:t>
      </w:r>
      <w:r>
        <w:rPr>
          <w:spacing w:val="8"/>
          <w:sz w:val="28"/>
        </w:rPr>
        <w:t xml:space="preserve"> </w:t>
      </w:r>
      <w:r>
        <w:rPr>
          <w:sz w:val="28"/>
        </w:rPr>
        <w:t>сорев</w:t>
      </w:r>
      <w:r>
        <w:rPr>
          <w:sz w:val="28"/>
        </w:rPr>
        <w:t>нованиях;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ind w:left="300" w:right="245" w:firstLine="0"/>
        <w:rPr>
          <w:rFonts w:ascii="Symbol" w:hAnsi="Symbol"/>
          <w:sz w:val="20"/>
        </w:rPr>
      </w:pPr>
      <w:r>
        <w:rPr>
          <w:sz w:val="28"/>
        </w:rPr>
        <w:t xml:space="preserve">мониторинговое исследование </w:t>
      </w:r>
      <w:proofErr w:type="spellStart"/>
      <w:r>
        <w:rPr>
          <w:sz w:val="28"/>
        </w:rPr>
        <w:t>обученн</w:t>
      </w:r>
      <w:r w:rsidR="00C6137A">
        <w:rPr>
          <w:sz w:val="28"/>
        </w:rPr>
        <w:t>ости</w:t>
      </w:r>
      <w:proofErr w:type="spellEnd"/>
      <w:r w:rsidR="00C6137A">
        <w:rPr>
          <w:sz w:val="28"/>
        </w:rPr>
        <w:t xml:space="preserve"> и адаптации обучающихся 5 - 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 xml:space="preserve"> и 10-ых классов;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1"/>
        </w:tabs>
        <w:ind w:left="300" w:right="253" w:firstLine="0"/>
        <w:jc w:val="both"/>
        <w:rPr>
          <w:rFonts w:ascii="Symbol" w:hAnsi="Symbol"/>
          <w:sz w:val="20"/>
        </w:rPr>
      </w:pPr>
      <w:r>
        <w:rPr>
          <w:sz w:val="28"/>
        </w:rPr>
        <w:t>мониторинговое исследование обр</w:t>
      </w:r>
      <w:r w:rsidR="00C6137A">
        <w:rPr>
          <w:sz w:val="28"/>
        </w:rPr>
        <w:t>азовательных достижений обучаю</w:t>
      </w:r>
      <w:r>
        <w:rPr>
          <w:sz w:val="28"/>
        </w:rPr>
        <w:t xml:space="preserve">щихся на разных ступенях обучения в соответствии со школьной </w:t>
      </w:r>
      <w:r>
        <w:rPr>
          <w:sz w:val="28"/>
        </w:rPr>
        <w:lastRenderedPageBreak/>
        <w:t>программой мониторинговых исследований.</w:t>
      </w:r>
    </w:p>
    <w:p w:rsidR="00252A1B" w:rsidRDefault="00EF5F76">
      <w:pPr>
        <w:pStyle w:val="a4"/>
        <w:numPr>
          <w:ilvl w:val="2"/>
          <w:numId w:val="1"/>
        </w:numPr>
        <w:tabs>
          <w:tab w:val="left" w:pos="1476"/>
        </w:tabs>
        <w:spacing w:line="242" w:lineRule="auto"/>
        <w:ind w:right="249" w:firstLine="539"/>
        <w:jc w:val="both"/>
        <w:rPr>
          <w:sz w:val="28"/>
        </w:rPr>
      </w:pPr>
      <w:r>
        <w:rPr>
          <w:sz w:val="28"/>
        </w:rPr>
        <w:t xml:space="preserve">Содержание </w:t>
      </w:r>
      <w:proofErr w:type="gramStart"/>
      <w:r>
        <w:rPr>
          <w:sz w:val="28"/>
        </w:rPr>
        <w:t>процедуры оценки</w:t>
      </w:r>
      <w:r w:rsidR="00C6137A">
        <w:rPr>
          <w:sz w:val="28"/>
        </w:rPr>
        <w:t xml:space="preserve"> качества организации образова</w:t>
      </w:r>
      <w:r>
        <w:rPr>
          <w:sz w:val="28"/>
        </w:rPr>
        <w:t>тельного процесса</w:t>
      </w:r>
      <w:proofErr w:type="gramEnd"/>
      <w:r>
        <w:rPr>
          <w:sz w:val="28"/>
        </w:rPr>
        <w:t xml:space="preserve"> включает в себя</w:t>
      </w:r>
      <w:r>
        <w:rPr>
          <w:sz w:val="28"/>
        </w:rPr>
        <w:t>: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1"/>
        </w:tabs>
        <w:spacing w:line="316" w:lineRule="exact"/>
        <w:ind w:left="840" w:hanging="541"/>
        <w:jc w:val="both"/>
        <w:rPr>
          <w:rFonts w:ascii="Symbol" w:hAnsi="Symbol"/>
          <w:sz w:val="20"/>
        </w:rPr>
      </w:pPr>
      <w:r>
        <w:rPr>
          <w:sz w:val="28"/>
        </w:rPr>
        <w:t>результаты лицензирования и государственной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аккредитации;</w:t>
      </w:r>
    </w:p>
    <w:p w:rsidR="00252A1B" w:rsidRPr="00C6137A" w:rsidRDefault="00EF5F76" w:rsidP="00C6137A">
      <w:pPr>
        <w:pStyle w:val="a4"/>
        <w:numPr>
          <w:ilvl w:val="0"/>
          <w:numId w:val="4"/>
        </w:numPr>
        <w:tabs>
          <w:tab w:val="left" w:pos="841"/>
        </w:tabs>
        <w:spacing w:before="67" w:line="242" w:lineRule="auto"/>
        <w:ind w:left="300" w:right="249" w:firstLine="0"/>
        <w:jc w:val="both"/>
        <w:rPr>
          <w:rFonts w:ascii="Symbol" w:hAnsi="Symbol"/>
          <w:sz w:val="20"/>
        </w:rPr>
      </w:pPr>
      <w:r w:rsidRPr="00C6137A">
        <w:rPr>
          <w:sz w:val="28"/>
        </w:rPr>
        <w:t xml:space="preserve">эффективность механизмов самооценки, </w:t>
      </w:r>
      <w:proofErr w:type="spellStart"/>
      <w:r w:rsidRPr="00C6137A">
        <w:rPr>
          <w:sz w:val="28"/>
        </w:rPr>
        <w:t>самообследования</w:t>
      </w:r>
      <w:proofErr w:type="spellEnd"/>
      <w:r w:rsidRPr="00C6137A">
        <w:rPr>
          <w:sz w:val="28"/>
        </w:rPr>
        <w:t xml:space="preserve"> и внешней оценки деятельности путем анализа ежегодных публичных</w:t>
      </w:r>
      <w:r w:rsidRPr="00C6137A">
        <w:rPr>
          <w:spacing w:val="-6"/>
          <w:sz w:val="28"/>
        </w:rPr>
        <w:t xml:space="preserve"> </w:t>
      </w:r>
      <w:proofErr w:type="spellStart"/>
      <w:r w:rsidRPr="00C6137A">
        <w:rPr>
          <w:sz w:val="28"/>
        </w:rPr>
        <w:t>докладов</w:t>
      </w:r>
      <w:proofErr w:type="gramStart"/>
      <w:r w:rsidRPr="00C6137A">
        <w:rPr>
          <w:sz w:val="28"/>
        </w:rPr>
        <w:t>;</w:t>
      </w:r>
      <w:r w:rsidRPr="00C6137A">
        <w:rPr>
          <w:sz w:val="28"/>
        </w:rPr>
        <w:t>п</w:t>
      </w:r>
      <w:proofErr w:type="gramEnd"/>
      <w:r w:rsidRPr="00C6137A">
        <w:rPr>
          <w:sz w:val="28"/>
        </w:rPr>
        <w:t>рограммно</w:t>
      </w:r>
      <w:proofErr w:type="spellEnd"/>
      <w:r w:rsidR="00C6137A">
        <w:rPr>
          <w:sz w:val="28"/>
        </w:rPr>
        <w:t xml:space="preserve"> </w:t>
      </w:r>
      <w:r w:rsidRPr="00C6137A">
        <w:rPr>
          <w:sz w:val="28"/>
        </w:rPr>
        <w:t>-</w:t>
      </w:r>
      <w:r w:rsidR="00C6137A">
        <w:rPr>
          <w:sz w:val="28"/>
        </w:rPr>
        <w:t xml:space="preserve"> </w:t>
      </w:r>
      <w:r w:rsidRPr="00C6137A">
        <w:rPr>
          <w:sz w:val="28"/>
        </w:rPr>
        <w:t>информационное обеспечение, наличие Инт</w:t>
      </w:r>
      <w:r w:rsidR="00C6137A">
        <w:rPr>
          <w:sz w:val="28"/>
        </w:rPr>
        <w:t>ернета, эффек</w:t>
      </w:r>
      <w:r w:rsidRPr="00C6137A">
        <w:rPr>
          <w:sz w:val="28"/>
        </w:rPr>
        <w:t>тивность его использования в учебном</w:t>
      </w:r>
      <w:r w:rsidRPr="00C6137A">
        <w:rPr>
          <w:spacing w:val="1"/>
          <w:sz w:val="28"/>
        </w:rPr>
        <w:t xml:space="preserve"> </w:t>
      </w:r>
      <w:r w:rsidRPr="00C6137A">
        <w:rPr>
          <w:sz w:val="28"/>
        </w:rPr>
        <w:t>процессе;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1"/>
        </w:tabs>
        <w:spacing w:line="242" w:lineRule="auto"/>
        <w:ind w:left="300" w:right="247" w:firstLine="0"/>
        <w:jc w:val="both"/>
        <w:rPr>
          <w:rFonts w:ascii="Symbol" w:hAnsi="Symbol"/>
          <w:sz w:val="20"/>
        </w:rPr>
      </w:pPr>
      <w:r>
        <w:rPr>
          <w:sz w:val="28"/>
        </w:rPr>
        <w:t>оснащенность учебных кабинетов с</w:t>
      </w:r>
      <w:r w:rsidR="00C6137A">
        <w:rPr>
          <w:sz w:val="28"/>
        </w:rPr>
        <w:t>овременным оборудованием, сред</w:t>
      </w:r>
      <w:r>
        <w:rPr>
          <w:sz w:val="28"/>
        </w:rPr>
        <w:t>ствами обучения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мебелью;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1"/>
        </w:tabs>
        <w:spacing w:line="316" w:lineRule="exact"/>
        <w:ind w:left="840" w:hanging="541"/>
        <w:jc w:val="both"/>
        <w:rPr>
          <w:rFonts w:ascii="Symbol" w:hAnsi="Symbol"/>
          <w:sz w:val="20"/>
        </w:rPr>
      </w:pPr>
      <w:r>
        <w:rPr>
          <w:sz w:val="28"/>
        </w:rPr>
        <w:t>обеспеченность методической и учебной литературой;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1"/>
        </w:tabs>
        <w:ind w:left="300" w:right="249" w:firstLine="0"/>
        <w:jc w:val="both"/>
        <w:rPr>
          <w:rFonts w:ascii="Symbol" w:hAnsi="Symbol"/>
          <w:sz w:val="20"/>
        </w:rPr>
      </w:pPr>
      <w:r>
        <w:rPr>
          <w:sz w:val="28"/>
        </w:rPr>
        <w:t>оценку соответствия службы охраны труда и обеспечение безопасности (ТБ, ОТ, ППБ, производственной санитарии</w:t>
      </w:r>
      <w:r w:rsidR="00C6137A">
        <w:rPr>
          <w:sz w:val="28"/>
        </w:rPr>
        <w:t>, антитеррористической безопас</w:t>
      </w:r>
      <w:r>
        <w:rPr>
          <w:sz w:val="28"/>
        </w:rPr>
        <w:t>ности, требования нормативных</w:t>
      </w:r>
      <w:r>
        <w:rPr>
          <w:spacing w:val="2"/>
          <w:sz w:val="28"/>
        </w:rPr>
        <w:t xml:space="preserve"> </w:t>
      </w:r>
      <w:r>
        <w:rPr>
          <w:sz w:val="28"/>
        </w:rPr>
        <w:t>документов);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1"/>
        </w:tabs>
        <w:spacing w:line="242" w:lineRule="auto"/>
        <w:ind w:left="300" w:right="251" w:firstLine="0"/>
        <w:jc w:val="both"/>
        <w:rPr>
          <w:rFonts w:ascii="Symbol" w:hAnsi="Symbol"/>
          <w:sz w:val="20"/>
        </w:rPr>
      </w:pPr>
      <w:r>
        <w:rPr>
          <w:sz w:val="28"/>
        </w:rPr>
        <w:t xml:space="preserve">оценку состояния условий обучения нормативам и требованиям Сан- </w:t>
      </w:r>
      <w:proofErr w:type="spellStart"/>
      <w:r>
        <w:rPr>
          <w:sz w:val="28"/>
        </w:rPr>
        <w:t>ПиН</w:t>
      </w:r>
      <w:proofErr w:type="spellEnd"/>
      <w:r>
        <w:rPr>
          <w:sz w:val="28"/>
        </w:rPr>
        <w:t>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line="242" w:lineRule="auto"/>
        <w:ind w:left="724" w:right="252" w:hanging="424"/>
        <w:rPr>
          <w:rFonts w:ascii="Symbol" w:hAnsi="Symbol"/>
          <w:sz w:val="20"/>
        </w:rPr>
      </w:pPr>
      <w:r>
        <w:tab/>
      </w:r>
      <w:r>
        <w:rPr>
          <w:sz w:val="28"/>
        </w:rPr>
        <w:t>диаг</w:t>
      </w:r>
      <w:r>
        <w:rPr>
          <w:sz w:val="28"/>
        </w:rPr>
        <w:t>ностика уровня тревожности обучающихся 1, 5, 10 классов в период адаптации;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line="242" w:lineRule="auto"/>
        <w:ind w:left="300" w:right="247" w:firstLine="0"/>
        <w:rPr>
          <w:rFonts w:ascii="Symbol" w:hAnsi="Symbol"/>
          <w:sz w:val="20"/>
        </w:rPr>
      </w:pPr>
      <w:r>
        <w:rPr>
          <w:sz w:val="28"/>
        </w:rPr>
        <w:t>оценку отсева обучающихся на всех ступенях обучения и сохранение контингента обучающихся;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line="316" w:lineRule="exact"/>
        <w:ind w:left="840" w:hanging="541"/>
        <w:rPr>
          <w:rFonts w:ascii="Symbol" w:hAnsi="Symbol"/>
          <w:sz w:val="20"/>
        </w:rPr>
      </w:pPr>
      <w:r>
        <w:rPr>
          <w:sz w:val="28"/>
        </w:rPr>
        <w:t>анализ результатов дальнейшего трудоустройства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выпускников;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ind w:left="300" w:right="251" w:firstLine="0"/>
        <w:rPr>
          <w:rFonts w:ascii="Symbol" w:hAnsi="Symbol"/>
          <w:sz w:val="20"/>
        </w:rPr>
      </w:pPr>
      <w:r>
        <w:rPr>
          <w:sz w:val="28"/>
        </w:rPr>
        <w:t>оценку открытости учреждения д</w:t>
      </w:r>
      <w:r>
        <w:rPr>
          <w:sz w:val="28"/>
        </w:rPr>
        <w:t>ля р</w:t>
      </w:r>
      <w:r w:rsidR="00C6137A">
        <w:rPr>
          <w:sz w:val="28"/>
        </w:rPr>
        <w:t>одителей и общественных органи</w:t>
      </w:r>
      <w:r>
        <w:rPr>
          <w:sz w:val="28"/>
        </w:rPr>
        <w:t>заций анкетирование</w:t>
      </w:r>
      <w:r>
        <w:rPr>
          <w:spacing w:val="69"/>
          <w:sz w:val="28"/>
        </w:rPr>
        <w:t xml:space="preserve"> </w:t>
      </w:r>
      <w:r>
        <w:rPr>
          <w:sz w:val="28"/>
        </w:rPr>
        <w:t>родителей.</w:t>
      </w:r>
    </w:p>
    <w:p w:rsidR="00252A1B" w:rsidRDefault="00EF5F76">
      <w:pPr>
        <w:pStyle w:val="a4"/>
        <w:numPr>
          <w:ilvl w:val="2"/>
          <w:numId w:val="1"/>
        </w:numPr>
        <w:tabs>
          <w:tab w:val="left" w:pos="1476"/>
        </w:tabs>
        <w:ind w:right="253" w:firstLine="539"/>
        <w:rPr>
          <w:sz w:val="28"/>
        </w:rPr>
      </w:pPr>
      <w:r>
        <w:rPr>
          <w:sz w:val="28"/>
        </w:rPr>
        <w:t xml:space="preserve">Содержание процедуры оценки </w:t>
      </w:r>
      <w:r w:rsidR="00C6137A">
        <w:rPr>
          <w:sz w:val="28"/>
        </w:rPr>
        <w:t>системы дополнительного образо</w:t>
      </w:r>
      <w:r>
        <w:rPr>
          <w:sz w:val="28"/>
        </w:rPr>
        <w:t>вания включает в</w:t>
      </w:r>
      <w:r>
        <w:rPr>
          <w:spacing w:val="3"/>
          <w:sz w:val="28"/>
        </w:rPr>
        <w:t xml:space="preserve"> </w:t>
      </w:r>
      <w:r>
        <w:rPr>
          <w:sz w:val="28"/>
        </w:rPr>
        <w:t>себя: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ind w:left="300" w:right="249" w:firstLine="0"/>
        <w:rPr>
          <w:rFonts w:ascii="Symbol" w:hAnsi="Symbol"/>
          <w:sz w:val="20"/>
        </w:rPr>
      </w:pPr>
      <w:r>
        <w:rPr>
          <w:sz w:val="28"/>
        </w:rPr>
        <w:t>степень соответствия программ доп</w:t>
      </w:r>
      <w:r w:rsidR="00C6137A">
        <w:rPr>
          <w:sz w:val="28"/>
        </w:rPr>
        <w:t>олнительного образования норма</w:t>
      </w:r>
      <w:r>
        <w:rPr>
          <w:sz w:val="28"/>
        </w:rPr>
        <w:t>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ind w:left="300" w:right="245" w:firstLine="0"/>
        <w:rPr>
          <w:rFonts w:ascii="Symbol" w:hAnsi="Symbol"/>
          <w:sz w:val="20"/>
        </w:rPr>
      </w:pPr>
      <w:r>
        <w:rPr>
          <w:sz w:val="28"/>
        </w:rPr>
        <w:t xml:space="preserve">реализация направленности программ дополнительного образования, </w:t>
      </w:r>
      <w:r w:rsidR="00C6137A">
        <w:rPr>
          <w:spacing w:val="2"/>
          <w:sz w:val="28"/>
        </w:rPr>
        <w:t>за</w:t>
      </w:r>
      <w:r>
        <w:rPr>
          <w:sz w:val="28"/>
        </w:rPr>
        <w:t>явленной в лицензии;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ind w:left="840" w:right="250"/>
        <w:rPr>
          <w:rFonts w:ascii="Symbol" w:hAnsi="Symbol"/>
          <w:sz w:val="20"/>
        </w:rPr>
      </w:pPr>
      <w:r>
        <w:rPr>
          <w:sz w:val="28"/>
        </w:rPr>
        <w:t>доля обучающихся (%), охваченных дополнительным образованием. 4.4.4.Содержание процедуры оценки качества воспитательной</w:t>
      </w:r>
      <w:r>
        <w:rPr>
          <w:spacing w:val="41"/>
          <w:sz w:val="28"/>
        </w:rPr>
        <w:t xml:space="preserve"> </w:t>
      </w:r>
      <w:r>
        <w:rPr>
          <w:sz w:val="28"/>
        </w:rPr>
        <w:t>работы</w:t>
      </w:r>
    </w:p>
    <w:p w:rsidR="00252A1B" w:rsidRDefault="00EF5F76">
      <w:pPr>
        <w:pStyle w:val="a3"/>
        <w:spacing w:line="321" w:lineRule="exact"/>
      </w:pPr>
      <w:r>
        <w:t>включает в себя: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line="242" w:lineRule="auto"/>
        <w:ind w:left="300" w:right="253" w:firstLine="0"/>
        <w:rPr>
          <w:rFonts w:ascii="Symbol" w:hAnsi="Symbol"/>
          <w:sz w:val="20"/>
        </w:rPr>
      </w:pPr>
      <w:r>
        <w:rPr>
          <w:sz w:val="28"/>
        </w:rPr>
        <w:t>степень вовлеченности в</w:t>
      </w:r>
      <w:r>
        <w:rPr>
          <w:sz w:val="28"/>
        </w:rPr>
        <w:t xml:space="preserve"> воспитательн</w:t>
      </w:r>
      <w:r w:rsidR="00C6137A">
        <w:rPr>
          <w:sz w:val="28"/>
        </w:rPr>
        <w:t>ый процесс педагогического кол</w:t>
      </w:r>
      <w:r>
        <w:rPr>
          <w:sz w:val="28"/>
        </w:rPr>
        <w:t>лектива и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родителей;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line="316" w:lineRule="exact"/>
        <w:ind w:left="840" w:hanging="541"/>
        <w:rPr>
          <w:rFonts w:ascii="Symbol" w:hAnsi="Symbol"/>
          <w:sz w:val="20"/>
        </w:rPr>
      </w:pPr>
      <w:r>
        <w:rPr>
          <w:sz w:val="28"/>
        </w:rPr>
        <w:t>качество планирования 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ind w:left="300" w:right="247" w:firstLine="0"/>
        <w:rPr>
          <w:rFonts w:ascii="Symbol" w:hAnsi="Symbol"/>
          <w:sz w:val="20"/>
        </w:rPr>
      </w:pPr>
      <w:r>
        <w:rPr>
          <w:sz w:val="28"/>
        </w:rPr>
        <w:t>охват обучающихся таким содержанием</w:t>
      </w:r>
      <w:r w:rsidR="00C6137A">
        <w:rPr>
          <w:sz w:val="28"/>
        </w:rPr>
        <w:t xml:space="preserve"> деятельности, которая соответ</w:t>
      </w:r>
      <w:r>
        <w:rPr>
          <w:sz w:val="28"/>
        </w:rPr>
        <w:t>ствует их интересам 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line="321" w:lineRule="exact"/>
        <w:ind w:left="840" w:hanging="541"/>
        <w:rPr>
          <w:rFonts w:ascii="Symbol" w:hAnsi="Symbol"/>
          <w:sz w:val="20"/>
        </w:rPr>
      </w:pPr>
      <w:r>
        <w:rPr>
          <w:sz w:val="28"/>
        </w:rPr>
        <w:t>наличие детского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самоуправления;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ind w:left="300" w:right="249" w:firstLine="0"/>
        <w:rPr>
          <w:rFonts w:ascii="Symbol" w:hAnsi="Symbol"/>
          <w:sz w:val="20"/>
        </w:rPr>
      </w:pPr>
      <w:r>
        <w:rPr>
          <w:sz w:val="28"/>
        </w:rPr>
        <w:t>удовлетворенность обучающихся и р</w:t>
      </w:r>
      <w:r w:rsidR="00C6137A">
        <w:rPr>
          <w:sz w:val="28"/>
        </w:rPr>
        <w:t>одителей воспитательным процес</w:t>
      </w:r>
      <w:r>
        <w:rPr>
          <w:sz w:val="28"/>
        </w:rPr>
        <w:t>сом;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ind w:left="840" w:hanging="541"/>
        <w:rPr>
          <w:rFonts w:ascii="Symbol" w:hAnsi="Symbol"/>
          <w:sz w:val="20"/>
        </w:rPr>
      </w:pPr>
      <w:r>
        <w:rPr>
          <w:sz w:val="28"/>
        </w:rPr>
        <w:t>исследование уровня воспитанности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ind w:left="300" w:right="256" w:firstLine="0"/>
        <w:rPr>
          <w:rFonts w:ascii="Symbol" w:hAnsi="Symbol"/>
          <w:sz w:val="20"/>
        </w:rPr>
      </w:pPr>
      <w:r>
        <w:rPr>
          <w:sz w:val="28"/>
        </w:rPr>
        <w:t>положительная динамика количества правонарушений и преступлений обучающихся.</w:t>
      </w:r>
    </w:p>
    <w:p w:rsidR="00252A1B" w:rsidRDefault="00EF5F76">
      <w:pPr>
        <w:pStyle w:val="a3"/>
        <w:ind w:right="241" w:firstLine="539"/>
        <w:jc w:val="both"/>
      </w:pPr>
      <w:r>
        <w:t>4.4.5. Содержание процедуры оценки профессиональной компетентн</w:t>
      </w:r>
      <w:r>
        <w:t xml:space="preserve">ости </w:t>
      </w:r>
      <w:r>
        <w:lastRenderedPageBreak/>
        <w:t>педагогов и их деятельности по обеспечени</w:t>
      </w:r>
      <w:r w:rsidR="00C6137A">
        <w:t>ю требуемого качества образова</w:t>
      </w:r>
      <w:r>
        <w:t>ния включает в себя: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1"/>
        </w:tabs>
        <w:spacing w:line="320" w:lineRule="exact"/>
        <w:ind w:left="840" w:hanging="541"/>
        <w:jc w:val="both"/>
        <w:rPr>
          <w:rFonts w:ascii="Symbol" w:hAnsi="Symbol"/>
          <w:sz w:val="20"/>
        </w:rPr>
      </w:pPr>
      <w:r>
        <w:rPr>
          <w:sz w:val="28"/>
        </w:rPr>
        <w:t>аттестация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педагогов;</w:t>
      </w:r>
    </w:p>
    <w:p w:rsidR="00C6137A" w:rsidRPr="00C6137A" w:rsidRDefault="00EF5F76" w:rsidP="00C6137A">
      <w:pPr>
        <w:pStyle w:val="a4"/>
        <w:numPr>
          <w:ilvl w:val="0"/>
          <w:numId w:val="4"/>
        </w:numPr>
        <w:spacing w:before="67" w:line="242" w:lineRule="auto"/>
        <w:ind w:left="300" w:right="253" w:firstLine="0"/>
        <w:jc w:val="both"/>
        <w:rPr>
          <w:rFonts w:ascii="Symbol" w:hAnsi="Symbol"/>
          <w:sz w:val="20"/>
        </w:rPr>
      </w:pPr>
      <w:r w:rsidRPr="00C6137A">
        <w:rPr>
          <w:sz w:val="28"/>
        </w:rPr>
        <w:t xml:space="preserve">отношение и готовность к повышению педагогического мастерства </w:t>
      </w:r>
      <w:r w:rsidR="00C6137A" w:rsidRPr="00C6137A">
        <w:rPr>
          <w:spacing w:val="2"/>
          <w:sz w:val="28"/>
        </w:rPr>
        <w:t>(си</w:t>
      </w:r>
      <w:r w:rsidRPr="00C6137A">
        <w:rPr>
          <w:sz w:val="28"/>
        </w:rPr>
        <w:t>стематичность прохождения курсов, участие в работе районных методиче</w:t>
      </w:r>
      <w:r w:rsidRPr="00C6137A">
        <w:rPr>
          <w:sz w:val="28"/>
        </w:rPr>
        <w:t>ских объединений и</w:t>
      </w:r>
      <w:r w:rsidRPr="00C6137A">
        <w:rPr>
          <w:spacing w:val="-2"/>
          <w:sz w:val="28"/>
        </w:rPr>
        <w:t xml:space="preserve"> </w:t>
      </w:r>
      <w:r w:rsidRPr="00C6137A">
        <w:rPr>
          <w:sz w:val="28"/>
        </w:rPr>
        <w:t>т.д.);</w:t>
      </w:r>
    </w:p>
    <w:p w:rsidR="00252A1B" w:rsidRPr="00C6137A" w:rsidRDefault="00EF5F76" w:rsidP="00C6137A">
      <w:pPr>
        <w:pStyle w:val="a4"/>
        <w:numPr>
          <w:ilvl w:val="0"/>
          <w:numId w:val="4"/>
        </w:numPr>
        <w:spacing w:before="67" w:line="242" w:lineRule="auto"/>
        <w:ind w:left="300" w:right="253" w:firstLine="0"/>
        <w:jc w:val="both"/>
        <w:rPr>
          <w:rFonts w:ascii="Symbol" w:hAnsi="Symbol"/>
          <w:sz w:val="20"/>
        </w:rPr>
      </w:pPr>
      <w:r w:rsidRPr="00C6137A">
        <w:rPr>
          <w:sz w:val="28"/>
        </w:rPr>
        <w:t xml:space="preserve">знание и использование современных </w:t>
      </w:r>
      <w:r w:rsidR="00C6137A">
        <w:rPr>
          <w:sz w:val="28"/>
        </w:rPr>
        <w:t>педагогических методик и техно</w:t>
      </w:r>
      <w:r w:rsidRPr="00C6137A">
        <w:rPr>
          <w:sz w:val="28"/>
        </w:rPr>
        <w:t>логий;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line="316" w:lineRule="exact"/>
        <w:ind w:left="840" w:hanging="541"/>
        <w:rPr>
          <w:rFonts w:ascii="Symbol" w:hAnsi="Symbol"/>
          <w:sz w:val="20"/>
        </w:rPr>
      </w:pPr>
      <w:r>
        <w:rPr>
          <w:sz w:val="28"/>
        </w:rPr>
        <w:t>образовательные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before="2" w:line="321" w:lineRule="exact"/>
        <w:ind w:left="840" w:hanging="541"/>
        <w:rPr>
          <w:rFonts w:ascii="Symbol" w:hAnsi="Symbol"/>
          <w:sz w:val="20"/>
        </w:rPr>
      </w:pPr>
      <w:r>
        <w:rPr>
          <w:sz w:val="28"/>
        </w:rPr>
        <w:t>подготовку и участие в качестве экспертов, комиссий, жюри и</w:t>
      </w:r>
      <w:r>
        <w:rPr>
          <w:spacing w:val="-10"/>
          <w:sz w:val="28"/>
        </w:rPr>
        <w:t xml:space="preserve"> </w:t>
      </w:r>
      <w:r>
        <w:rPr>
          <w:spacing w:val="2"/>
          <w:sz w:val="28"/>
        </w:rPr>
        <w:t>т.д.;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0"/>
          <w:tab w:val="left" w:pos="841"/>
        </w:tabs>
        <w:spacing w:line="321" w:lineRule="exact"/>
        <w:ind w:left="840" w:hanging="541"/>
        <w:rPr>
          <w:rFonts w:ascii="Symbol" w:hAnsi="Symbol"/>
          <w:sz w:val="20"/>
        </w:rPr>
      </w:pPr>
      <w:r>
        <w:rPr>
          <w:sz w:val="28"/>
        </w:rPr>
        <w:t>участие в профессиональных конкурсах разного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уровня.</w:t>
      </w:r>
    </w:p>
    <w:p w:rsidR="00252A1B" w:rsidRDefault="00EF5F76">
      <w:pPr>
        <w:pStyle w:val="a3"/>
        <w:spacing w:before="2"/>
        <w:ind w:firstLine="539"/>
      </w:pPr>
      <w:r>
        <w:t>4.4.7. Содержание процедуры оценки здоровья обучающихся включает в себя: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1"/>
        </w:tabs>
        <w:spacing w:line="321" w:lineRule="exact"/>
        <w:ind w:left="840" w:hanging="541"/>
        <w:jc w:val="both"/>
        <w:rPr>
          <w:rFonts w:ascii="Symbol" w:hAnsi="Symbol"/>
          <w:sz w:val="20"/>
        </w:rPr>
      </w:pPr>
      <w:r>
        <w:rPr>
          <w:sz w:val="28"/>
        </w:rPr>
        <w:t>наличие медицинского кабинета и его</w:t>
      </w:r>
      <w:r>
        <w:rPr>
          <w:spacing w:val="-8"/>
          <w:sz w:val="28"/>
        </w:rPr>
        <w:t xml:space="preserve"> </w:t>
      </w:r>
      <w:r>
        <w:rPr>
          <w:sz w:val="28"/>
        </w:rPr>
        <w:t>оснащенность;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1"/>
        </w:tabs>
        <w:spacing w:line="242" w:lineRule="auto"/>
        <w:ind w:left="300" w:right="252" w:firstLine="0"/>
        <w:jc w:val="both"/>
        <w:rPr>
          <w:rFonts w:ascii="Symbol" w:hAnsi="Symbol"/>
          <w:sz w:val="20"/>
        </w:rPr>
      </w:pPr>
      <w:r>
        <w:rPr>
          <w:sz w:val="28"/>
        </w:rPr>
        <w:t>регулярность и качество проведения санитарно-эпидемиологических профилактических</w:t>
      </w:r>
      <w:r>
        <w:rPr>
          <w:sz w:val="28"/>
        </w:rPr>
        <w:t xml:space="preserve"> мероприятий;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1"/>
        </w:tabs>
        <w:spacing w:line="242" w:lineRule="auto"/>
        <w:ind w:left="300" w:right="247" w:firstLine="0"/>
        <w:jc w:val="both"/>
        <w:rPr>
          <w:rFonts w:ascii="Symbol" w:hAnsi="Symbol"/>
          <w:sz w:val="20"/>
        </w:rPr>
      </w:pPr>
      <w:r>
        <w:rPr>
          <w:sz w:val="28"/>
        </w:rPr>
        <w:t>оценку заболеваемости обучающихся,</w:t>
      </w:r>
      <w:r w:rsidR="00C6137A">
        <w:rPr>
          <w:sz w:val="28"/>
        </w:rPr>
        <w:t xml:space="preserve"> педагогических и других работ</w:t>
      </w:r>
      <w:r>
        <w:rPr>
          <w:sz w:val="28"/>
        </w:rPr>
        <w:t>ников школы;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1"/>
        </w:tabs>
        <w:ind w:left="300" w:right="247" w:firstLine="0"/>
        <w:jc w:val="both"/>
        <w:rPr>
          <w:rFonts w:ascii="Symbol" w:hAnsi="Symbol"/>
          <w:sz w:val="20"/>
        </w:rPr>
      </w:pPr>
      <w:r>
        <w:rPr>
          <w:sz w:val="28"/>
        </w:rPr>
        <w:t>оценку эффективности оздоровительной работы (</w:t>
      </w:r>
      <w:proofErr w:type="spellStart"/>
      <w:r>
        <w:rPr>
          <w:sz w:val="28"/>
        </w:rPr>
        <w:t>здоровьесберегающие</w:t>
      </w:r>
      <w:proofErr w:type="spellEnd"/>
      <w:r>
        <w:rPr>
          <w:sz w:val="28"/>
        </w:rPr>
        <w:t xml:space="preserve"> программы, режим дня, организация отдыха</w:t>
      </w:r>
      <w:r w:rsidR="00C6137A">
        <w:rPr>
          <w:sz w:val="28"/>
        </w:rPr>
        <w:t xml:space="preserve"> и оздоровления детей в канику</w:t>
      </w:r>
      <w:r>
        <w:rPr>
          <w:sz w:val="28"/>
        </w:rPr>
        <w:t>лярное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время);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1"/>
        </w:tabs>
        <w:spacing w:line="321" w:lineRule="exact"/>
        <w:ind w:left="840" w:hanging="541"/>
        <w:jc w:val="both"/>
        <w:rPr>
          <w:rFonts w:ascii="Symbol" w:hAnsi="Symbol"/>
          <w:sz w:val="20"/>
        </w:rPr>
      </w:pPr>
      <w:r>
        <w:rPr>
          <w:sz w:val="28"/>
        </w:rPr>
        <w:t>оценку состояния физкультурно-оздоровительной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252A1B" w:rsidRDefault="00EF5F76">
      <w:pPr>
        <w:pStyle w:val="a4"/>
        <w:numPr>
          <w:ilvl w:val="0"/>
          <w:numId w:val="4"/>
        </w:numPr>
        <w:tabs>
          <w:tab w:val="left" w:pos="841"/>
        </w:tabs>
        <w:spacing w:line="321" w:lineRule="exact"/>
        <w:ind w:left="840" w:hanging="541"/>
        <w:jc w:val="both"/>
        <w:rPr>
          <w:rFonts w:ascii="Symbol" w:hAnsi="Symbol"/>
          <w:sz w:val="20"/>
        </w:rPr>
      </w:pPr>
      <w:r>
        <w:rPr>
          <w:sz w:val="28"/>
        </w:rPr>
        <w:t>диагностика состояния здоровья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обучающихся.</w:t>
      </w:r>
    </w:p>
    <w:p w:rsidR="00252A1B" w:rsidRDefault="00EF5F76">
      <w:pPr>
        <w:pStyle w:val="a4"/>
        <w:numPr>
          <w:ilvl w:val="1"/>
          <w:numId w:val="1"/>
        </w:numPr>
        <w:tabs>
          <w:tab w:val="left" w:pos="1265"/>
        </w:tabs>
        <w:ind w:right="249" w:firstLine="539"/>
        <w:jc w:val="both"/>
        <w:rPr>
          <w:sz w:val="28"/>
        </w:rPr>
      </w:pPr>
      <w:r>
        <w:rPr>
          <w:sz w:val="28"/>
        </w:rPr>
        <w:t xml:space="preserve">Критерии выступают в качестве </w:t>
      </w:r>
      <w:r w:rsidR="00C6137A">
        <w:rPr>
          <w:sz w:val="28"/>
        </w:rPr>
        <w:t>инструмента, призванного напол</w:t>
      </w:r>
      <w:r>
        <w:rPr>
          <w:sz w:val="28"/>
        </w:rPr>
        <w:t xml:space="preserve">нить содержанием оценку и обеспечить </w:t>
      </w:r>
      <w:r w:rsidR="00C6137A">
        <w:rPr>
          <w:sz w:val="28"/>
        </w:rPr>
        <w:t xml:space="preserve">измерение </w:t>
      </w:r>
      <w:proofErr w:type="gramStart"/>
      <w:r w:rsidR="00C6137A">
        <w:rPr>
          <w:sz w:val="28"/>
        </w:rPr>
        <w:t>уровня достижений ре</w:t>
      </w:r>
      <w:r>
        <w:rPr>
          <w:sz w:val="28"/>
        </w:rPr>
        <w:t>зультатов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</w:t>
      </w:r>
      <w:r>
        <w:rPr>
          <w:sz w:val="28"/>
        </w:rPr>
        <w:t>ы</w:t>
      </w:r>
      <w:proofErr w:type="gramEnd"/>
      <w:r>
        <w:rPr>
          <w:sz w:val="28"/>
        </w:rPr>
        <w:t>.</w:t>
      </w:r>
    </w:p>
    <w:p w:rsidR="00252A1B" w:rsidRDefault="00EF5F76">
      <w:pPr>
        <w:pStyle w:val="a4"/>
        <w:numPr>
          <w:ilvl w:val="1"/>
          <w:numId w:val="1"/>
        </w:numPr>
        <w:tabs>
          <w:tab w:val="left" w:pos="1265"/>
        </w:tabs>
        <w:ind w:right="250" w:firstLine="539"/>
        <w:jc w:val="both"/>
        <w:rPr>
          <w:sz w:val="28"/>
        </w:rPr>
      </w:pPr>
      <w:r>
        <w:rPr>
          <w:sz w:val="28"/>
        </w:rPr>
        <w:t>Критерии представлены набором расчетных показателей, которые при необходимости могут корректироваться, источником расчета являются данные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статистики.</w:t>
      </w:r>
    </w:p>
    <w:p w:rsidR="00C6137A" w:rsidRDefault="00C6137A">
      <w:pPr>
        <w:rPr>
          <w:sz w:val="27"/>
          <w:szCs w:val="28"/>
        </w:rPr>
      </w:pPr>
      <w:r>
        <w:rPr>
          <w:sz w:val="27"/>
        </w:rPr>
        <w:br w:type="page"/>
      </w:r>
    </w:p>
    <w:p w:rsidR="00252A1B" w:rsidRDefault="00252A1B">
      <w:pPr>
        <w:pStyle w:val="a3"/>
        <w:spacing w:before="11"/>
        <w:ind w:left="0"/>
        <w:rPr>
          <w:sz w:val="27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7022"/>
      </w:tblGrid>
      <w:tr w:rsidR="00252A1B" w:rsidRPr="00EF5F76">
        <w:trPr>
          <w:trHeight w:val="473"/>
        </w:trPr>
        <w:tc>
          <w:tcPr>
            <w:tcW w:w="2417" w:type="dxa"/>
          </w:tcPr>
          <w:p w:rsidR="00252A1B" w:rsidRPr="00EF5F76" w:rsidRDefault="00EF5F76">
            <w:pPr>
              <w:pStyle w:val="TableParagraph"/>
              <w:spacing w:before="77"/>
              <w:ind w:left="574"/>
              <w:rPr>
                <w:b/>
                <w:sz w:val="24"/>
                <w:szCs w:val="24"/>
              </w:rPr>
            </w:pPr>
            <w:r w:rsidRPr="00EF5F76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7022" w:type="dxa"/>
          </w:tcPr>
          <w:p w:rsidR="00252A1B" w:rsidRPr="00EF5F76" w:rsidRDefault="00EF5F76">
            <w:pPr>
              <w:pStyle w:val="TableParagraph"/>
              <w:spacing w:before="77"/>
              <w:ind w:left="2741" w:right="2738"/>
              <w:jc w:val="center"/>
              <w:rPr>
                <w:b/>
                <w:sz w:val="24"/>
                <w:szCs w:val="24"/>
              </w:rPr>
            </w:pPr>
            <w:r w:rsidRPr="00EF5F76">
              <w:rPr>
                <w:b/>
                <w:sz w:val="24"/>
                <w:szCs w:val="24"/>
              </w:rPr>
              <w:t>Показатели</w:t>
            </w:r>
          </w:p>
        </w:tc>
      </w:tr>
      <w:tr w:rsidR="00252A1B" w:rsidRPr="00EF5F76">
        <w:trPr>
          <w:trHeight w:val="5947"/>
        </w:trPr>
        <w:tc>
          <w:tcPr>
            <w:tcW w:w="2417" w:type="dxa"/>
          </w:tcPr>
          <w:p w:rsidR="00252A1B" w:rsidRPr="00EF5F76" w:rsidRDefault="00EF5F76">
            <w:pPr>
              <w:pStyle w:val="TableParagraph"/>
              <w:spacing w:before="65" w:line="242" w:lineRule="auto"/>
              <w:ind w:right="219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 xml:space="preserve">Образовательные результаты </w:t>
            </w:r>
            <w:proofErr w:type="gramStart"/>
            <w:r w:rsidRPr="00EF5F76">
              <w:rPr>
                <w:sz w:val="24"/>
                <w:szCs w:val="24"/>
              </w:rPr>
              <w:t>по</w:t>
            </w:r>
            <w:proofErr w:type="gramEnd"/>
          </w:p>
          <w:p w:rsidR="00252A1B" w:rsidRPr="00EF5F76" w:rsidRDefault="00EF5F76">
            <w:pPr>
              <w:pStyle w:val="TableParagraph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>ступеням образо</w:t>
            </w:r>
            <w:r w:rsidRPr="00EF5F76">
              <w:rPr>
                <w:sz w:val="24"/>
                <w:szCs w:val="24"/>
              </w:rPr>
              <w:t>вания (внутренняя оценка)</w:t>
            </w:r>
          </w:p>
        </w:tc>
        <w:tc>
          <w:tcPr>
            <w:tcW w:w="7022" w:type="dxa"/>
          </w:tcPr>
          <w:p w:rsidR="00252A1B" w:rsidRPr="00EF5F76" w:rsidRDefault="00EF5F76">
            <w:pPr>
              <w:pStyle w:val="TableParagraph"/>
              <w:spacing w:before="65" w:line="242" w:lineRule="auto"/>
              <w:ind w:right="283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 xml:space="preserve">Доля </w:t>
            </w:r>
            <w:proofErr w:type="gramStart"/>
            <w:r w:rsidRPr="00EF5F76">
              <w:rPr>
                <w:sz w:val="24"/>
                <w:szCs w:val="24"/>
              </w:rPr>
              <w:t>обучающихся</w:t>
            </w:r>
            <w:proofErr w:type="gramEnd"/>
            <w:r w:rsidRPr="00EF5F76">
              <w:rPr>
                <w:sz w:val="24"/>
                <w:szCs w:val="24"/>
              </w:rPr>
              <w:t>, успешно освоивших образователь</w:t>
            </w:r>
            <w:r w:rsidRPr="00EF5F76">
              <w:rPr>
                <w:sz w:val="24"/>
                <w:szCs w:val="24"/>
              </w:rPr>
              <w:t>ные программы по итогам учебного года</w:t>
            </w:r>
          </w:p>
          <w:p w:rsidR="00252A1B" w:rsidRPr="00EF5F76" w:rsidRDefault="00EF5F76">
            <w:pPr>
              <w:pStyle w:val="TableParagraph"/>
              <w:ind w:right="507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>Доля обучающихся, которые учатся на «4» и «5» Доля обучающихся, которые участвуют в конкурсах, олимпиадах, научно-практических конференциях Доля второгодников</w:t>
            </w:r>
          </w:p>
          <w:p w:rsidR="00252A1B" w:rsidRPr="00EF5F76" w:rsidRDefault="00EF5F76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>Доля учащ</w:t>
            </w:r>
            <w:r w:rsidRPr="00EF5F76">
              <w:rPr>
                <w:sz w:val="24"/>
                <w:szCs w:val="24"/>
              </w:rPr>
              <w:t>ихся 9 клас</w:t>
            </w:r>
            <w:r w:rsidR="004D608B" w:rsidRPr="00EF5F76">
              <w:rPr>
                <w:sz w:val="24"/>
                <w:szCs w:val="24"/>
              </w:rPr>
              <w:t>сов, получивших документ об об</w:t>
            </w:r>
            <w:r w:rsidRPr="00EF5F76">
              <w:rPr>
                <w:sz w:val="24"/>
                <w:szCs w:val="24"/>
              </w:rPr>
              <w:t>разовании</w:t>
            </w:r>
          </w:p>
          <w:p w:rsidR="00252A1B" w:rsidRPr="00EF5F76" w:rsidRDefault="00EF5F76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>Доля учащихся 9 клас</w:t>
            </w:r>
            <w:r w:rsidR="004D608B" w:rsidRPr="00EF5F76">
              <w:rPr>
                <w:sz w:val="24"/>
                <w:szCs w:val="24"/>
              </w:rPr>
              <w:t>сов, получивших документ об об</w:t>
            </w:r>
            <w:r w:rsidRPr="00EF5F76">
              <w:rPr>
                <w:sz w:val="24"/>
                <w:szCs w:val="24"/>
              </w:rPr>
              <w:t>разовании особого образца</w:t>
            </w:r>
          </w:p>
          <w:p w:rsidR="00252A1B" w:rsidRPr="00EF5F76" w:rsidRDefault="00EF5F76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>Доля учащихся 11 клас</w:t>
            </w:r>
            <w:r w:rsidR="004D608B" w:rsidRPr="00EF5F76">
              <w:rPr>
                <w:sz w:val="24"/>
                <w:szCs w:val="24"/>
              </w:rPr>
              <w:t>сов, получивших документ об об</w:t>
            </w:r>
            <w:r w:rsidRPr="00EF5F76">
              <w:rPr>
                <w:sz w:val="24"/>
                <w:szCs w:val="24"/>
              </w:rPr>
              <w:t>разовании</w:t>
            </w:r>
          </w:p>
          <w:p w:rsidR="00252A1B" w:rsidRPr="00EF5F76" w:rsidRDefault="00EF5F76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>Доля учащихся 11 клас</w:t>
            </w:r>
            <w:r w:rsidR="004D608B" w:rsidRPr="00EF5F76">
              <w:rPr>
                <w:sz w:val="24"/>
                <w:szCs w:val="24"/>
              </w:rPr>
              <w:t>сов, получивших документ об об</w:t>
            </w:r>
            <w:r w:rsidRPr="00EF5F76">
              <w:rPr>
                <w:sz w:val="24"/>
                <w:szCs w:val="24"/>
              </w:rPr>
              <w:t>разовании</w:t>
            </w:r>
            <w:r w:rsidRPr="00EF5F76">
              <w:rPr>
                <w:sz w:val="24"/>
                <w:szCs w:val="24"/>
              </w:rPr>
              <w:t xml:space="preserve"> особого образца</w:t>
            </w:r>
          </w:p>
          <w:p w:rsidR="00252A1B" w:rsidRPr="00EF5F76" w:rsidRDefault="00EF5F76">
            <w:pPr>
              <w:pStyle w:val="TableParagraph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 xml:space="preserve">Доля </w:t>
            </w:r>
            <w:proofErr w:type="gramStart"/>
            <w:r w:rsidRPr="00EF5F76">
              <w:rPr>
                <w:sz w:val="24"/>
                <w:szCs w:val="24"/>
              </w:rPr>
              <w:t>обучающихся</w:t>
            </w:r>
            <w:proofErr w:type="gramEnd"/>
            <w:r w:rsidRPr="00EF5F76">
              <w:rPr>
                <w:sz w:val="24"/>
                <w:szCs w:val="24"/>
              </w:rPr>
              <w:t>, п</w:t>
            </w:r>
            <w:r w:rsidR="004D608B" w:rsidRPr="00EF5F76">
              <w:rPr>
                <w:sz w:val="24"/>
                <w:szCs w:val="24"/>
              </w:rPr>
              <w:t>родолживших обучение в 10 клас</w:t>
            </w:r>
            <w:r w:rsidRPr="00EF5F76">
              <w:rPr>
                <w:sz w:val="24"/>
                <w:szCs w:val="24"/>
              </w:rPr>
              <w:t>се в своей школе</w:t>
            </w:r>
          </w:p>
          <w:p w:rsidR="00252A1B" w:rsidRPr="00EF5F76" w:rsidRDefault="00EF5F76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EF5F76">
              <w:rPr>
                <w:sz w:val="24"/>
                <w:szCs w:val="24"/>
              </w:rPr>
              <w:t>обучающихся</w:t>
            </w:r>
            <w:proofErr w:type="gramEnd"/>
            <w:r w:rsidRPr="00EF5F76">
              <w:rPr>
                <w:sz w:val="24"/>
                <w:szCs w:val="24"/>
              </w:rPr>
              <w:t xml:space="preserve"> по индивидуальным учебным планам</w:t>
            </w:r>
          </w:p>
        </w:tc>
      </w:tr>
      <w:tr w:rsidR="00252A1B" w:rsidRPr="00EF5F76">
        <w:trPr>
          <w:trHeight w:val="4511"/>
        </w:trPr>
        <w:tc>
          <w:tcPr>
            <w:tcW w:w="2417" w:type="dxa"/>
          </w:tcPr>
          <w:p w:rsidR="00252A1B" w:rsidRPr="00EF5F76" w:rsidRDefault="00252A1B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22" w:type="dxa"/>
          </w:tcPr>
          <w:p w:rsidR="00252A1B" w:rsidRPr="00EF5F76" w:rsidRDefault="00EF5F76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>Доля учащихся старш</w:t>
            </w:r>
            <w:r w:rsidR="004D608B" w:rsidRPr="00EF5F76">
              <w:rPr>
                <w:sz w:val="24"/>
                <w:szCs w:val="24"/>
              </w:rPr>
              <w:t>ей ступени, обучающихся по про</w:t>
            </w:r>
            <w:r w:rsidRPr="00EF5F76">
              <w:rPr>
                <w:sz w:val="24"/>
                <w:szCs w:val="24"/>
              </w:rPr>
              <w:t>граммам профильного обучения</w:t>
            </w:r>
          </w:p>
          <w:p w:rsidR="00252A1B" w:rsidRPr="00EF5F76" w:rsidRDefault="00EF5F76">
            <w:pPr>
              <w:pStyle w:val="TableParagraph"/>
              <w:ind w:right="283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 xml:space="preserve">Доля </w:t>
            </w:r>
            <w:proofErr w:type="gramStart"/>
            <w:r w:rsidRPr="00EF5F76">
              <w:rPr>
                <w:sz w:val="24"/>
                <w:szCs w:val="24"/>
              </w:rPr>
              <w:t>обучающихся</w:t>
            </w:r>
            <w:proofErr w:type="gramEnd"/>
            <w:r w:rsidRPr="00EF5F76">
              <w:rPr>
                <w:sz w:val="24"/>
                <w:szCs w:val="24"/>
              </w:rPr>
              <w:t>, изучающих отдельные предметы углубленно (1 – 9 класс)</w:t>
            </w:r>
          </w:p>
        </w:tc>
      </w:tr>
      <w:tr w:rsidR="00252A1B" w:rsidRPr="00EF5F76">
        <w:trPr>
          <w:trHeight w:val="5946"/>
        </w:trPr>
        <w:tc>
          <w:tcPr>
            <w:tcW w:w="2417" w:type="dxa"/>
          </w:tcPr>
          <w:p w:rsidR="00252A1B" w:rsidRPr="00EF5F76" w:rsidRDefault="00252A1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52A1B" w:rsidRPr="00EF5F76" w:rsidRDefault="00252A1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52A1B" w:rsidRPr="00EF5F76" w:rsidRDefault="00252A1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52A1B" w:rsidRPr="00EF5F76" w:rsidRDefault="00252A1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52A1B" w:rsidRPr="00EF5F76" w:rsidRDefault="00252A1B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252A1B" w:rsidRPr="00EF5F76" w:rsidRDefault="00252A1B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252A1B" w:rsidRPr="00EF5F76" w:rsidRDefault="00EF5F76">
            <w:pPr>
              <w:pStyle w:val="TableParagraph"/>
              <w:ind w:right="219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 xml:space="preserve">Образовательные результаты </w:t>
            </w:r>
            <w:proofErr w:type="gramStart"/>
            <w:r w:rsidRPr="00EF5F76">
              <w:rPr>
                <w:sz w:val="24"/>
                <w:szCs w:val="24"/>
              </w:rPr>
              <w:t>по</w:t>
            </w:r>
            <w:proofErr w:type="gramEnd"/>
          </w:p>
          <w:p w:rsidR="00252A1B" w:rsidRPr="00EF5F76" w:rsidRDefault="00EF5F76">
            <w:pPr>
              <w:pStyle w:val="TableParagraph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 xml:space="preserve">ступеням </w:t>
            </w:r>
            <w:proofErr w:type="spellStart"/>
            <w:r w:rsidRPr="00EF5F76">
              <w:rPr>
                <w:sz w:val="24"/>
                <w:szCs w:val="24"/>
              </w:rPr>
              <w:t>образ</w:t>
            </w:r>
            <w:proofErr w:type="gramStart"/>
            <w:r w:rsidRPr="00EF5F76">
              <w:rPr>
                <w:sz w:val="24"/>
                <w:szCs w:val="24"/>
              </w:rPr>
              <w:t>о</w:t>
            </w:r>
            <w:proofErr w:type="spellEnd"/>
            <w:r w:rsidRPr="00EF5F76">
              <w:rPr>
                <w:sz w:val="24"/>
                <w:szCs w:val="24"/>
              </w:rPr>
              <w:t>-</w:t>
            </w:r>
            <w:proofErr w:type="gramEnd"/>
            <w:r w:rsidRPr="00EF5F76">
              <w:rPr>
                <w:sz w:val="24"/>
                <w:szCs w:val="24"/>
              </w:rPr>
              <w:t xml:space="preserve"> </w:t>
            </w:r>
            <w:proofErr w:type="spellStart"/>
            <w:r w:rsidRPr="00EF5F76">
              <w:rPr>
                <w:sz w:val="24"/>
                <w:szCs w:val="24"/>
              </w:rPr>
              <w:t>вания</w:t>
            </w:r>
            <w:proofErr w:type="spellEnd"/>
            <w:r w:rsidRPr="00EF5F76">
              <w:rPr>
                <w:sz w:val="24"/>
                <w:szCs w:val="24"/>
              </w:rPr>
              <w:t xml:space="preserve"> (внешняя оценка)</w:t>
            </w:r>
          </w:p>
        </w:tc>
        <w:tc>
          <w:tcPr>
            <w:tcW w:w="7022" w:type="dxa"/>
          </w:tcPr>
          <w:p w:rsidR="00252A1B" w:rsidRPr="00EF5F76" w:rsidRDefault="00EF5F76">
            <w:pPr>
              <w:pStyle w:val="TableParagraph"/>
              <w:spacing w:before="62"/>
              <w:ind w:right="68"/>
              <w:jc w:val="both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>Результаты независимой оценки выпускников средней школы (ГИА-11)</w:t>
            </w:r>
          </w:p>
          <w:p w:rsidR="00252A1B" w:rsidRPr="00EF5F76" w:rsidRDefault="00EF5F76">
            <w:pPr>
              <w:pStyle w:val="TableParagraph"/>
              <w:spacing w:line="242" w:lineRule="auto"/>
              <w:ind w:right="70"/>
              <w:jc w:val="both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>Результаты независимой аттестации выпускников 9 класса (ГИА-9</w:t>
            </w:r>
            <w:proofErr w:type="gramStart"/>
            <w:r w:rsidRPr="00EF5F76">
              <w:rPr>
                <w:sz w:val="24"/>
                <w:szCs w:val="24"/>
              </w:rPr>
              <w:t xml:space="preserve"> )</w:t>
            </w:r>
            <w:proofErr w:type="gramEnd"/>
          </w:p>
          <w:p w:rsidR="00252A1B" w:rsidRPr="00EF5F76" w:rsidRDefault="00EF5F76">
            <w:pPr>
              <w:pStyle w:val="TableParagraph"/>
              <w:ind w:right="62"/>
              <w:jc w:val="both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>Результаты независимого регионального комплексного исследования качества общего образования (монито</w:t>
            </w:r>
            <w:r w:rsidRPr="00EF5F76">
              <w:rPr>
                <w:sz w:val="24"/>
                <w:szCs w:val="24"/>
              </w:rPr>
              <w:t>ринговые исследования РЦОКО)</w:t>
            </w:r>
          </w:p>
          <w:p w:rsidR="00252A1B" w:rsidRPr="00EF5F76" w:rsidRDefault="00EF5F76">
            <w:pPr>
              <w:pStyle w:val="TableParagraph"/>
              <w:spacing w:line="321" w:lineRule="exact"/>
              <w:jc w:val="both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>Результаты всероссийского мониторинга</w:t>
            </w:r>
          </w:p>
          <w:p w:rsidR="00252A1B" w:rsidRPr="00EF5F76" w:rsidRDefault="00EF5F76">
            <w:pPr>
              <w:pStyle w:val="TableParagraph"/>
              <w:ind w:right="64"/>
              <w:jc w:val="both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>Уровень освоения стандар</w:t>
            </w:r>
            <w:r w:rsidRPr="00EF5F76">
              <w:rPr>
                <w:sz w:val="24"/>
                <w:szCs w:val="24"/>
              </w:rPr>
              <w:t>та (доля выпускников, сдав</w:t>
            </w:r>
            <w:r w:rsidRPr="00EF5F76">
              <w:rPr>
                <w:sz w:val="24"/>
                <w:szCs w:val="24"/>
              </w:rPr>
              <w:t>ших ЕГЭ по русском</w:t>
            </w:r>
            <w:r w:rsidR="004D608B" w:rsidRPr="00EF5F76">
              <w:rPr>
                <w:sz w:val="24"/>
                <w:szCs w:val="24"/>
              </w:rPr>
              <w:t>у языку и математике ниже уста</w:t>
            </w:r>
            <w:r w:rsidRPr="00EF5F76">
              <w:rPr>
                <w:sz w:val="24"/>
                <w:szCs w:val="24"/>
              </w:rPr>
              <w:t>новленного минимума)</w:t>
            </w:r>
          </w:p>
          <w:p w:rsidR="00252A1B" w:rsidRPr="00EF5F76" w:rsidRDefault="00EF5F76">
            <w:pPr>
              <w:pStyle w:val="TableParagraph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 xml:space="preserve">Доля обучающихся, </w:t>
            </w:r>
            <w:r w:rsidR="004D608B" w:rsidRPr="00EF5F76">
              <w:rPr>
                <w:sz w:val="24"/>
                <w:szCs w:val="24"/>
              </w:rPr>
              <w:t>участвующих в районных предмет</w:t>
            </w:r>
            <w:r w:rsidRPr="00EF5F76">
              <w:rPr>
                <w:sz w:val="24"/>
                <w:szCs w:val="24"/>
              </w:rPr>
              <w:t>ных олимпиадах</w:t>
            </w:r>
          </w:p>
          <w:p w:rsidR="00252A1B" w:rsidRPr="00EF5F76" w:rsidRDefault="00EF5F76">
            <w:pPr>
              <w:pStyle w:val="TableParagraph"/>
              <w:ind w:right="283"/>
              <w:rPr>
                <w:sz w:val="24"/>
                <w:szCs w:val="24"/>
              </w:rPr>
            </w:pPr>
            <w:proofErr w:type="gramStart"/>
            <w:r w:rsidRPr="00EF5F76">
              <w:rPr>
                <w:sz w:val="24"/>
                <w:szCs w:val="24"/>
              </w:rPr>
              <w:t>Доля обучающихся,</w:t>
            </w:r>
            <w:r w:rsidR="004D608B" w:rsidRPr="00EF5F76">
              <w:rPr>
                <w:sz w:val="24"/>
                <w:szCs w:val="24"/>
              </w:rPr>
              <w:t xml:space="preserve"> победивших в районных предмет</w:t>
            </w:r>
            <w:r w:rsidRPr="00EF5F76">
              <w:rPr>
                <w:sz w:val="24"/>
                <w:szCs w:val="24"/>
              </w:rPr>
              <w:t>ных олимпиадах</w:t>
            </w:r>
            <w:proofErr w:type="gramEnd"/>
          </w:p>
          <w:p w:rsidR="00252A1B" w:rsidRPr="00EF5F76" w:rsidRDefault="00EF5F76">
            <w:pPr>
              <w:pStyle w:val="TableParagraph"/>
              <w:ind w:right="283"/>
              <w:rPr>
                <w:sz w:val="24"/>
                <w:szCs w:val="24"/>
              </w:rPr>
            </w:pPr>
            <w:proofErr w:type="gramStart"/>
            <w:r w:rsidRPr="00EF5F76">
              <w:rPr>
                <w:sz w:val="24"/>
                <w:szCs w:val="24"/>
              </w:rPr>
              <w:t>Доля обучающихся, принимавших участие в районных мероприятиях</w:t>
            </w:r>
            <w:proofErr w:type="gramEnd"/>
          </w:p>
          <w:p w:rsidR="00252A1B" w:rsidRPr="00EF5F76" w:rsidRDefault="00EF5F76">
            <w:pPr>
              <w:pStyle w:val="TableParagraph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>Доля победителей и призеров районных мероприятий</w:t>
            </w:r>
          </w:p>
        </w:tc>
      </w:tr>
      <w:tr w:rsidR="00252A1B" w:rsidRPr="00EF5F76">
        <w:trPr>
          <w:trHeight w:val="2086"/>
        </w:trPr>
        <w:tc>
          <w:tcPr>
            <w:tcW w:w="2417" w:type="dxa"/>
          </w:tcPr>
          <w:p w:rsidR="00252A1B" w:rsidRPr="00EF5F76" w:rsidRDefault="004D608B">
            <w:pPr>
              <w:pStyle w:val="TableParagraph"/>
              <w:spacing w:before="62" w:line="242" w:lineRule="auto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 xml:space="preserve">Здоровье </w:t>
            </w:r>
            <w:proofErr w:type="gramStart"/>
            <w:r w:rsidRPr="00EF5F76">
              <w:rPr>
                <w:sz w:val="24"/>
                <w:szCs w:val="24"/>
              </w:rPr>
              <w:t>обуча</w:t>
            </w:r>
            <w:r w:rsidR="00EF5F76" w:rsidRPr="00EF5F76">
              <w:rPr>
                <w:sz w:val="24"/>
                <w:szCs w:val="24"/>
              </w:rPr>
              <w:t>ющихся</w:t>
            </w:r>
            <w:proofErr w:type="gramEnd"/>
          </w:p>
        </w:tc>
        <w:tc>
          <w:tcPr>
            <w:tcW w:w="7022" w:type="dxa"/>
          </w:tcPr>
          <w:p w:rsidR="00252A1B" w:rsidRPr="00EF5F76" w:rsidRDefault="00EF5F76">
            <w:pPr>
              <w:pStyle w:val="TableParagraph"/>
              <w:spacing w:before="62"/>
              <w:ind w:right="286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 xml:space="preserve">Доля обучающихся, </w:t>
            </w:r>
            <w:proofErr w:type="gramStart"/>
            <w:r w:rsidRPr="00EF5F76">
              <w:rPr>
                <w:sz w:val="24"/>
                <w:szCs w:val="24"/>
              </w:rPr>
              <w:t>которые</w:t>
            </w:r>
            <w:proofErr w:type="gramEnd"/>
            <w:r w:rsidRPr="00EF5F76">
              <w:rPr>
                <w:sz w:val="24"/>
                <w:szCs w:val="24"/>
              </w:rPr>
              <w:t xml:space="preserve"> занимаются спортом Доля обучающихся, которые занимаются в</w:t>
            </w:r>
            <w:r w:rsidRPr="00EF5F76">
              <w:rPr>
                <w:spacing w:val="-21"/>
                <w:sz w:val="24"/>
                <w:szCs w:val="24"/>
              </w:rPr>
              <w:t xml:space="preserve"> </w:t>
            </w:r>
            <w:r w:rsidRPr="00EF5F76">
              <w:rPr>
                <w:sz w:val="24"/>
                <w:szCs w:val="24"/>
              </w:rPr>
              <w:t>спортивных секциях</w:t>
            </w:r>
          </w:p>
          <w:p w:rsidR="00252A1B" w:rsidRPr="00EF5F76" w:rsidRDefault="00EF5F76">
            <w:pPr>
              <w:pStyle w:val="TableParagraph"/>
              <w:spacing w:before="3"/>
              <w:ind w:right="764"/>
              <w:jc w:val="both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 xml:space="preserve">Доля </w:t>
            </w:r>
            <w:proofErr w:type="gramStart"/>
            <w:r w:rsidRPr="00EF5F76">
              <w:rPr>
                <w:sz w:val="24"/>
                <w:szCs w:val="24"/>
              </w:rPr>
              <w:t>обучающихся</w:t>
            </w:r>
            <w:proofErr w:type="gramEnd"/>
            <w:r w:rsidRPr="00EF5F76">
              <w:rPr>
                <w:sz w:val="24"/>
                <w:szCs w:val="24"/>
              </w:rPr>
              <w:t xml:space="preserve">, </w:t>
            </w:r>
            <w:r w:rsidRPr="00EF5F76">
              <w:rPr>
                <w:sz w:val="24"/>
                <w:szCs w:val="24"/>
              </w:rPr>
              <w:t>охваченных горячим</w:t>
            </w:r>
            <w:r w:rsidRPr="00EF5F76">
              <w:rPr>
                <w:spacing w:val="-18"/>
                <w:sz w:val="24"/>
                <w:szCs w:val="24"/>
              </w:rPr>
              <w:t xml:space="preserve"> </w:t>
            </w:r>
            <w:r w:rsidRPr="00EF5F76">
              <w:rPr>
                <w:sz w:val="24"/>
                <w:szCs w:val="24"/>
              </w:rPr>
              <w:t>питанием Сохранность контингента обучающихся, имеющих первую и вторую группы</w:t>
            </w:r>
            <w:r w:rsidRPr="00EF5F76">
              <w:rPr>
                <w:spacing w:val="-2"/>
                <w:sz w:val="24"/>
                <w:szCs w:val="24"/>
              </w:rPr>
              <w:t xml:space="preserve"> </w:t>
            </w:r>
            <w:r w:rsidRPr="00EF5F76">
              <w:rPr>
                <w:sz w:val="24"/>
                <w:szCs w:val="24"/>
              </w:rPr>
              <w:t>здоровья</w:t>
            </w:r>
          </w:p>
        </w:tc>
      </w:tr>
      <w:tr w:rsidR="00252A1B" w:rsidRPr="00EF5F76">
        <w:trPr>
          <w:trHeight w:val="4982"/>
        </w:trPr>
        <w:tc>
          <w:tcPr>
            <w:tcW w:w="2417" w:type="dxa"/>
          </w:tcPr>
          <w:p w:rsidR="00252A1B" w:rsidRPr="00EF5F76" w:rsidRDefault="00EF5F76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 xml:space="preserve">Социализация </w:t>
            </w:r>
            <w:proofErr w:type="gramStart"/>
            <w:r w:rsidRPr="00EF5F76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022" w:type="dxa"/>
          </w:tcPr>
          <w:p w:rsidR="00252A1B" w:rsidRPr="00EF5F76" w:rsidRDefault="00EF5F76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>Доля выпускников, не работающих и не продолживших обучение, к численности выпускников</w:t>
            </w:r>
          </w:p>
          <w:p w:rsidR="00252A1B" w:rsidRPr="00EF5F76" w:rsidRDefault="00EF5F76">
            <w:pPr>
              <w:pStyle w:val="TableParagraph"/>
              <w:ind w:right="307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 xml:space="preserve">Доля </w:t>
            </w:r>
            <w:proofErr w:type="gramStart"/>
            <w:r w:rsidRPr="00EF5F76">
              <w:rPr>
                <w:sz w:val="24"/>
                <w:szCs w:val="24"/>
              </w:rPr>
              <w:t>обучающихся</w:t>
            </w:r>
            <w:proofErr w:type="gramEnd"/>
            <w:r w:rsidRPr="00EF5F76">
              <w:rPr>
                <w:sz w:val="24"/>
                <w:szCs w:val="24"/>
              </w:rPr>
              <w:t>, состоящих на учете в ПДН, КДН к общей численности обучающихся</w:t>
            </w:r>
          </w:p>
          <w:p w:rsidR="00252A1B" w:rsidRPr="00EF5F76" w:rsidRDefault="00EF5F76">
            <w:pPr>
              <w:pStyle w:val="TableParagraph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>Доля выпускников, поступивших в средние специальные учебные заведения</w:t>
            </w:r>
          </w:p>
          <w:p w:rsidR="00252A1B" w:rsidRPr="00EF5F76" w:rsidRDefault="00EF5F76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>Доля выпускников, поступивших в ВУЗы</w:t>
            </w:r>
          </w:p>
          <w:p w:rsidR="00252A1B" w:rsidRPr="00EF5F76" w:rsidRDefault="00EF5F76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>Количество социокультурных проектов, реализуемых в образовательной ор</w:t>
            </w:r>
            <w:r w:rsidRPr="00EF5F76">
              <w:rPr>
                <w:sz w:val="24"/>
                <w:szCs w:val="24"/>
              </w:rPr>
              <w:t>ганизации, их динамика</w:t>
            </w:r>
          </w:p>
          <w:p w:rsidR="00252A1B" w:rsidRPr="00EF5F76" w:rsidRDefault="00EF5F76">
            <w:pPr>
              <w:pStyle w:val="TableParagraph"/>
              <w:spacing w:line="242" w:lineRule="auto"/>
              <w:ind w:right="283"/>
              <w:rPr>
                <w:sz w:val="24"/>
                <w:szCs w:val="24"/>
              </w:rPr>
            </w:pPr>
            <w:proofErr w:type="gramStart"/>
            <w:r w:rsidRPr="00EF5F76">
              <w:rPr>
                <w:sz w:val="24"/>
                <w:szCs w:val="24"/>
              </w:rPr>
              <w:t xml:space="preserve">Доля обучающихся, </w:t>
            </w:r>
            <w:r w:rsidR="004D608B" w:rsidRPr="00EF5F76">
              <w:rPr>
                <w:sz w:val="24"/>
                <w:szCs w:val="24"/>
              </w:rPr>
              <w:t>задействованных в социокультур</w:t>
            </w:r>
            <w:r w:rsidRPr="00EF5F76">
              <w:rPr>
                <w:sz w:val="24"/>
                <w:szCs w:val="24"/>
              </w:rPr>
              <w:t>ных проектах</w:t>
            </w:r>
            <w:proofErr w:type="gramEnd"/>
          </w:p>
          <w:p w:rsidR="00252A1B" w:rsidRPr="00EF5F76" w:rsidRDefault="00EF5F76">
            <w:pPr>
              <w:pStyle w:val="TableParagraph"/>
              <w:spacing w:line="242" w:lineRule="auto"/>
              <w:ind w:right="283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 xml:space="preserve">Доля </w:t>
            </w:r>
            <w:proofErr w:type="gramStart"/>
            <w:r w:rsidRPr="00EF5F76">
              <w:rPr>
                <w:sz w:val="24"/>
                <w:szCs w:val="24"/>
              </w:rPr>
              <w:t>обучающихся</w:t>
            </w:r>
            <w:proofErr w:type="gramEnd"/>
            <w:r w:rsidRPr="00EF5F76">
              <w:rPr>
                <w:sz w:val="24"/>
                <w:szCs w:val="24"/>
              </w:rPr>
              <w:t xml:space="preserve"> с</w:t>
            </w:r>
            <w:r w:rsidR="004D608B" w:rsidRPr="00EF5F76">
              <w:rPr>
                <w:sz w:val="24"/>
                <w:szCs w:val="24"/>
              </w:rPr>
              <w:t xml:space="preserve"> высоким и среднем уровнем вос</w:t>
            </w:r>
            <w:r w:rsidRPr="00EF5F76">
              <w:rPr>
                <w:sz w:val="24"/>
                <w:szCs w:val="24"/>
              </w:rPr>
              <w:t>питанности</w:t>
            </w:r>
          </w:p>
          <w:p w:rsidR="00252A1B" w:rsidRPr="00EF5F76" w:rsidRDefault="00EF5F76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 xml:space="preserve">Доля </w:t>
            </w:r>
            <w:proofErr w:type="gramStart"/>
            <w:r w:rsidRPr="00EF5F76">
              <w:rPr>
                <w:sz w:val="24"/>
                <w:szCs w:val="24"/>
              </w:rPr>
              <w:t>обучающихся</w:t>
            </w:r>
            <w:proofErr w:type="gramEnd"/>
            <w:r w:rsidRPr="00EF5F76">
              <w:rPr>
                <w:sz w:val="24"/>
                <w:szCs w:val="24"/>
              </w:rPr>
              <w:t xml:space="preserve"> с </w:t>
            </w:r>
            <w:r w:rsidR="004D608B" w:rsidRPr="00EF5F76">
              <w:rPr>
                <w:sz w:val="24"/>
                <w:szCs w:val="24"/>
              </w:rPr>
              <w:t>высоким и среднем уровнем соци</w:t>
            </w:r>
            <w:r w:rsidRPr="00EF5F76">
              <w:rPr>
                <w:sz w:val="24"/>
                <w:szCs w:val="24"/>
              </w:rPr>
              <w:t>альной зрелости</w:t>
            </w:r>
          </w:p>
        </w:tc>
      </w:tr>
      <w:tr w:rsidR="00252A1B" w:rsidRPr="00EF5F76">
        <w:trPr>
          <w:trHeight w:val="2402"/>
        </w:trPr>
        <w:tc>
          <w:tcPr>
            <w:tcW w:w="2417" w:type="dxa"/>
          </w:tcPr>
          <w:p w:rsidR="00252A1B" w:rsidRPr="00EF5F76" w:rsidRDefault="004D608B">
            <w:pPr>
              <w:pStyle w:val="TableParagraph"/>
              <w:spacing w:before="62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lastRenderedPageBreak/>
              <w:t>Удовлетворен</w:t>
            </w:r>
            <w:r w:rsidR="00EF5F76" w:rsidRPr="00EF5F76">
              <w:rPr>
                <w:sz w:val="24"/>
                <w:szCs w:val="24"/>
              </w:rPr>
              <w:t>ность населения качеством пред</w:t>
            </w:r>
            <w:proofErr w:type="gramStart"/>
            <w:r w:rsidR="00EF5F76" w:rsidRPr="00EF5F76">
              <w:rPr>
                <w:sz w:val="24"/>
                <w:szCs w:val="24"/>
              </w:rPr>
              <w:t>о-</w:t>
            </w:r>
            <w:proofErr w:type="gramEnd"/>
            <w:r w:rsidR="00EF5F76" w:rsidRPr="00EF5F76">
              <w:rPr>
                <w:sz w:val="24"/>
                <w:szCs w:val="24"/>
              </w:rPr>
              <w:t xml:space="preserve"> </w:t>
            </w:r>
            <w:proofErr w:type="spellStart"/>
            <w:r w:rsidR="00EF5F76" w:rsidRPr="00EF5F76">
              <w:rPr>
                <w:sz w:val="24"/>
                <w:szCs w:val="24"/>
              </w:rPr>
              <w:t>ставляемых</w:t>
            </w:r>
            <w:proofErr w:type="spellEnd"/>
            <w:r w:rsidR="00EF5F76" w:rsidRPr="00EF5F76">
              <w:rPr>
                <w:sz w:val="24"/>
                <w:szCs w:val="24"/>
              </w:rPr>
              <w:t xml:space="preserve"> услуг</w:t>
            </w:r>
          </w:p>
        </w:tc>
        <w:tc>
          <w:tcPr>
            <w:tcW w:w="7022" w:type="dxa"/>
          </w:tcPr>
          <w:p w:rsidR="00252A1B" w:rsidRPr="00EF5F76" w:rsidRDefault="00EF5F76">
            <w:pPr>
              <w:pStyle w:val="TableParagraph"/>
              <w:spacing w:before="62"/>
              <w:ind w:right="242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>Количество программ внеурочной деятельности по ра</w:t>
            </w:r>
            <w:proofErr w:type="gramStart"/>
            <w:r w:rsidRPr="00EF5F76">
              <w:rPr>
                <w:sz w:val="24"/>
                <w:szCs w:val="24"/>
              </w:rPr>
              <w:t>з-</w:t>
            </w:r>
            <w:proofErr w:type="gramEnd"/>
            <w:r w:rsidRPr="00EF5F76">
              <w:rPr>
                <w:sz w:val="24"/>
                <w:szCs w:val="24"/>
              </w:rPr>
              <w:t xml:space="preserve"> личным направлениям (физическое, художественно- эстетическое, интеллектуальное и др.);</w:t>
            </w:r>
          </w:p>
          <w:p w:rsidR="00252A1B" w:rsidRPr="00EF5F76" w:rsidRDefault="00EF5F76">
            <w:pPr>
              <w:pStyle w:val="TableParagraph"/>
              <w:spacing w:before="2"/>
              <w:ind w:right="283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>Доля детей, пользующихся услугами дополнительного обр</w:t>
            </w:r>
            <w:r w:rsidRPr="00EF5F76">
              <w:rPr>
                <w:sz w:val="24"/>
                <w:szCs w:val="24"/>
              </w:rPr>
              <w:t>азования;</w:t>
            </w:r>
          </w:p>
          <w:p w:rsidR="00252A1B" w:rsidRPr="00EF5F76" w:rsidRDefault="00EF5F76">
            <w:pPr>
              <w:pStyle w:val="TableParagraph"/>
              <w:spacing w:before="1"/>
              <w:ind w:right="283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>Доля получателей об</w:t>
            </w:r>
            <w:r w:rsidR="004D608B" w:rsidRPr="00EF5F76">
              <w:rPr>
                <w:sz w:val="24"/>
                <w:szCs w:val="24"/>
              </w:rPr>
              <w:t>разовательных услуг, удовлетво</w:t>
            </w:r>
            <w:r w:rsidRPr="00EF5F76">
              <w:rPr>
                <w:sz w:val="24"/>
                <w:szCs w:val="24"/>
              </w:rPr>
              <w:t>ренных качеством предоставленной услуги</w:t>
            </w:r>
          </w:p>
        </w:tc>
      </w:tr>
      <w:tr w:rsidR="00252A1B" w:rsidRPr="00EF5F76">
        <w:trPr>
          <w:trHeight w:val="5627"/>
        </w:trPr>
        <w:tc>
          <w:tcPr>
            <w:tcW w:w="2417" w:type="dxa"/>
          </w:tcPr>
          <w:p w:rsidR="00252A1B" w:rsidRPr="00EF5F76" w:rsidRDefault="00EF5F76">
            <w:pPr>
              <w:pStyle w:val="TableParagraph"/>
              <w:spacing w:before="66"/>
              <w:ind w:right="221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>Инновационный потенциал учит</w:t>
            </w:r>
            <w:proofErr w:type="gramStart"/>
            <w:r w:rsidRPr="00EF5F76">
              <w:rPr>
                <w:sz w:val="24"/>
                <w:szCs w:val="24"/>
              </w:rPr>
              <w:t>е-</w:t>
            </w:r>
            <w:proofErr w:type="gramEnd"/>
            <w:r w:rsidRPr="00EF5F76">
              <w:rPr>
                <w:sz w:val="24"/>
                <w:szCs w:val="24"/>
              </w:rPr>
              <w:t xml:space="preserve"> лей</w:t>
            </w:r>
          </w:p>
        </w:tc>
        <w:tc>
          <w:tcPr>
            <w:tcW w:w="7022" w:type="dxa"/>
          </w:tcPr>
          <w:p w:rsidR="00252A1B" w:rsidRPr="00EF5F76" w:rsidRDefault="00EF5F76">
            <w:pPr>
              <w:pStyle w:val="TableParagraph"/>
              <w:spacing w:before="66"/>
              <w:ind w:right="157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>Доля учителей, участ</w:t>
            </w:r>
            <w:r w:rsidR="004D608B" w:rsidRPr="00EF5F76">
              <w:rPr>
                <w:sz w:val="24"/>
                <w:szCs w:val="24"/>
              </w:rPr>
              <w:t>вующих в инновационной деятель</w:t>
            </w:r>
            <w:r w:rsidRPr="00EF5F76">
              <w:rPr>
                <w:sz w:val="24"/>
                <w:szCs w:val="24"/>
              </w:rPr>
              <w:t>ности</w:t>
            </w:r>
          </w:p>
          <w:p w:rsidR="00252A1B" w:rsidRPr="00EF5F76" w:rsidRDefault="00EF5F76">
            <w:pPr>
              <w:pStyle w:val="TableParagraph"/>
              <w:ind w:right="144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>Доля педагогов, вовле</w:t>
            </w:r>
            <w:r w:rsidR="004D608B" w:rsidRPr="00EF5F76">
              <w:rPr>
                <w:sz w:val="24"/>
                <w:szCs w:val="24"/>
              </w:rPr>
              <w:t xml:space="preserve">ченных в </w:t>
            </w:r>
            <w:proofErr w:type="spellStart"/>
            <w:r w:rsidR="004D608B" w:rsidRPr="00EF5F76">
              <w:rPr>
                <w:sz w:val="24"/>
                <w:szCs w:val="24"/>
              </w:rPr>
              <w:t>апробационную</w:t>
            </w:r>
            <w:proofErr w:type="spellEnd"/>
            <w:r w:rsidR="004D608B" w:rsidRPr="00EF5F76">
              <w:rPr>
                <w:sz w:val="24"/>
                <w:szCs w:val="24"/>
              </w:rPr>
              <w:t xml:space="preserve"> и экспе</w:t>
            </w:r>
            <w:r w:rsidRPr="00EF5F76">
              <w:rPr>
                <w:sz w:val="24"/>
                <w:szCs w:val="24"/>
              </w:rPr>
              <w:t>риментальную деятельность</w:t>
            </w:r>
          </w:p>
          <w:p w:rsidR="00252A1B" w:rsidRPr="00EF5F76" w:rsidRDefault="00EF5F76">
            <w:pPr>
              <w:pStyle w:val="TableParagraph"/>
              <w:spacing w:before="1"/>
              <w:ind w:right="283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>Доля учителей, которые используют ИКТ на уроках Доля педагогов, которые разрабатываю ЦОР</w:t>
            </w:r>
          </w:p>
          <w:p w:rsidR="00252A1B" w:rsidRPr="00EF5F76" w:rsidRDefault="00EF5F76">
            <w:pPr>
              <w:pStyle w:val="TableParagraph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 xml:space="preserve">Доля педагогических </w:t>
            </w:r>
            <w:r w:rsidR="004D608B" w:rsidRPr="00EF5F76">
              <w:rPr>
                <w:sz w:val="24"/>
                <w:szCs w:val="24"/>
              </w:rPr>
              <w:t>работников, имеющих первую ква</w:t>
            </w:r>
            <w:r w:rsidRPr="00EF5F76">
              <w:rPr>
                <w:sz w:val="24"/>
                <w:szCs w:val="24"/>
              </w:rPr>
              <w:t>лификационную категорию</w:t>
            </w:r>
          </w:p>
          <w:p w:rsidR="00252A1B" w:rsidRPr="00EF5F76" w:rsidRDefault="00EF5F76">
            <w:pPr>
              <w:pStyle w:val="TableParagraph"/>
              <w:ind w:right="283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>Доля педагог</w:t>
            </w:r>
            <w:r w:rsidRPr="00EF5F76">
              <w:rPr>
                <w:sz w:val="24"/>
                <w:szCs w:val="24"/>
              </w:rPr>
              <w:t>ических работников, имеющих высшую квалификационную категорию</w:t>
            </w:r>
          </w:p>
          <w:p w:rsidR="00252A1B" w:rsidRPr="00EF5F76" w:rsidRDefault="00EF5F76">
            <w:pPr>
              <w:pStyle w:val="TableParagraph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 xml:space="preserve">Доля педагогических </w:t>
            </w:r>
            <w:r w:rsidR="004D608B" w:rsidRPr="00EF5F76">
              <w:rPr>
                <w:sz w:val="24"/>
                <w:szCs w:val="24"/>
              </w:rPr>
              <w:t>работников, прошедших курсы по</w:t>
            </w:r>
            <w:r w:rsidRPr="00EF5F76">
              <w:rPr>
                <w:sz w:val="24"/>
                <w:szCs w:val="24"/>
              </w:rPr>
              <w:t>вышения квалификации</w:t>
            </w:r>
          </w:p>
          <w:p w:rsidR="00252A1B" w:rsidRPr="00EF5F76" w:rsidRDefault="00EF5F76">
            <w:pPr>
              <w:pStyle w:val="TableParagraph"/>
              <w:ind w:right="283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>Количество педагогических работников, выступавших на РМО</w:t>
            </w:r>
          </w:p>
          <w:p w:rsidR="00252A1B" w:rsidRPr="00EF5F76" w:rsidRDefault="00EF5F76" w:rsidP="00EF5F76">
            <w:pPr>
              <w:pStyle w:val="TableParagraph"/>
              <w:ind w:right="64"/>
              <w:jc w:val="both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>Количество педагогических работников, принимавших участие в конк</w:t>
            </w:r>
            <w:r w:rsidRPr="00EF5F76">
              <w:rPr>
                <w:sz w:val="24"/>
                <w:szCs w:val="24"/>
              </w:rPr>
              <w:t>урсах «Учитель года», «Самый классный класс</w:t>
            </w:r>
            <w:r w:rsidRPr="00EF5F76">
              <w:rPr>
                <w:sz w:val="24"/>
                <w:szCs w:val="24"/>
              </w:rPr>
              <w:t>» и др.</w:t>
            </w:r>
          </w:p>
        </w:tc>
      </w:tr>
      <w:tr w:rsidR="00252A1B" w:rsidRPr="00EF5F76">
        <w:trPr>
          <w:trHeight w:val="1170"/>
        </w:trPr>
        <w:tc>
          <w:tcPr>
            <w:tcW w:w="2417" w:type="dxa"/>
          </w:tcPr>
          <w:p w:rsidR="00252A1B" w:rsidRPr="00EF5F76" w:rsidRDefault="00EF5F76">
            <w:pPr>
              <w:pStyle w:val="TableParagraph"/>
              <w:spacing w:before="62"/>
              <w:ind w:right="280"/>
              <w:jc w:val="both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 xml:space="preserve">Привлечение </w:t>
            </w:r>
            <w:r w:rsidRPr="00EF5F76">
              <w:rPr>
                <w:spacing w:val="-6"/>
                <w:sz w:val="24"/>
                <w:szCs w:val="24"/>
              </w:rPr>
              <w:t>мо</w:t>
            </w:r>
            <w:r w:rsidRPr="00EF5F76">
              <w:rPr>
                <w:sz w:val="24"/>
                <w:szCs w:val="24"/>
              </w:rPr>
              <w:t>лодых специали</w:t>
            </w:r>
            <w:r w:rsidRPr="00EF5F76">
              <w:rPr>
                <w:sz w:val="24"/>
                <w:szCs w:val="24"/>
              </w:rPr>
              <w:t>стов</w:t>
            </w:r>
          </w:p>
        </w:tc>
        <w:tc>
          <w:tcPr>
            <w:tcW w:w="7022" w:type="dxa"/>
          </w:tcPr>
          <w:p w:rsidR="00252A1B" w:rsidRPr="00EF5F76" w:rsidRDefault="00EF5F76">
            <w:pPr>
              <w:pStyle w:val="TableParagraph"/>
              <w:spacing w:before="62"/>
              <w:ind w:right="283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>Доля молодых специалистов со стажем работы до трех лет</w:t>
            </w:r>
          </w:p>
          <w:p w:rsidR="00252A1B" w:rsidRPr="00EF5F76" w:rsidRDefault="00EF5F76">
            <w:pPr>
              <w:pStyle w:val="TableParagraph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>Доля педагогических работников до 30 лет</w:t>
            </w:r>
          </w:p>
        </w:tc>
      </w:tr>
      <w:tr w:rsidR="00252A1B" w:rsidRPr="00EF5F76">
        <w:trPr>
          <w:trHeight w:val="3050"/>
        </w:trPr>
        <w:tc>
          <w:tcPr>
            <w:tcW w:w="2417" w:type="dxa"/>
          </w:tcPr>
          <w:p w:rsidR="00252A1B" w:rsidRPr="00EF5F76" w:rsidRDefault="00EF5F76">
            <w:pPr>
              <w:pStyle w:val="TableParagraph"/>
              <w:spacing w:before="66"/>
              <w:ind w:right="141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>Соответствие требованиям к усло</w:t>
            </w:r>
            <w:r w:rsidRPr="00EF5F76">
              <w:rPr>
                <w:sz w:val="24"/>
                <w:szCs w:val="24"/>
              </w:rPr>
              <w:t>виям обучения</w:t>
            </w:r>
          </w:p>
        </w:tc>
        <w:tc>
          <w:tcPr>
            <w:tcW w:w="7022" w:type="dxa"/>
          </w:tcPr>
          <w:p w:rsidR="00252A1B" w:rsidRPr="00EF5F76" w:rsidRDefault="00EF5F76">
            <w:pPr>
              <w:pStyle w:val="TableParagraph"/>
              <w:tabs>
                <w:tab w:val="left" w:pos="3386"/>
              </w:tabs>
              <w:spacing w:before="66"/>
              <w:ind w:right="72"/>
              <w:jc w:val="both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>Укомплектованность</w:t>
            </w: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EF5F76">
              <w:rPr>
                <w:sz w:val="24"/>
                <w:szCs w:val="24"/>
              </w:rPr>
              <w:t>педагогическими кадрами, имеющими необходимую квалификацию, по каждому из предметов учебного</w:t>
            </w:r>
            <w:r w:rsidRPr="00EF5F76">
              <w:rPr>
                <w:spacing w:val="1"/>
                <w:sz w:val="24"/>
                <w:szCs w:val="24"/>
              </w:rPr>
              <w:t xml:space="preserve"> </w:t>
            </w:r>
            <w:r w:rsidRPr="00EF5F76">
              <w:rPr>
                <w:sz w:val="24"/>
                <w:szCs w:val="24"/>
              </w:rPr>
              <w:t>плана</w:t>
            </w:r>
          </w:p>
          <w:p w:rsidR="00252A1B" w:rsidRPr="00EF5F76" w:rsidRDefault="00EF5F76">
            <w:pPr>
              <w:pStyle w:val="TableParagraph"/>
              <w:spacing w:line="320" w:lineRule="exact"/>
              <w:jc w:val="both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>Соответствие нормам и требованиям СанПиН</w:t>
            </w:r>
          </w:p>
          <w:p w:rsidR="00252A1B" w:rsidRPr="00EF5F76" w:rsidRDefault="00EF5F76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>Наличие дополнительного образования, количество пр</w:t>
            </w:r>
            <w:proofErr w:type="gramStart"/>
            <w:r w:rsidRPr="00EF5F76">
              <w:rPr>
                <w:sz w:val="24"/>
                <w:szCs w:val="24"/>
              </w:rPr>
              <w:t>о-</w:t>
            </w:r>
            <w:proofErr w:type="gramEnd"/>
            <w:r w:rsidRPr="00EF5F76">
              <w:rPr>
                <w:sz w:val="24"/>
                <w:szCs w:val="24"/>
              </w:rPr>
              <w:t xml:space="preserve"> грамм дополнительного образования</w:t>
            </w:r>
          </w:p>
          <w:p w:rsidR="00252A1B" w:rsidRPr="00EF5F76" w:rsidRDefault="00EF5F76">
            <w:pPr>
              <w:pStyle w:val="TableParagraph"/>
              <w:ind w:right="283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>Организации горячего питания в соответствии с утвер</w:t>
            </w:r>
            <w:r w:rsidRPr="00EF5F76">
              <w:rPr>
                <w:sz w:val="24"/>
                <w:szCs w:val="24"/>
              </w:rPr>
              <w:t>жденными нормами</w:t>
            </w:r>
          </w:p>
          <w:p w:rsidR="00252A1B" w:rsidRPr="00EF5F76" w:rsidRDefault="00EF5F76">
            <w:pPr>
              <w:pStyle w:val="TableParagraph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>Наличие оборудованного медицинского кабинета</w:t>
            </w:r>
          </w:p>
        </w:tc>
      </w:tr>
      <w:tr w:rsidR="00252A1B" w:rsidRPr="00EF5F76">
        <w:trPr>
          <w:trHeight w:val="1438"/>
        </w:trPr>
        <w:tc>
          <w:tcPr>
            <w:tcW w:w="2417" w:type="dxa"/>
          </w:tcPr>
          <w:p w:rsidR="00252A1B" w:rsidRPr="00EF5F76" w:rsidRDefault="00EF5F76">
            <w:pPr>
              <w:pStyle w:val="TableParagraph"/>
              <w:spacing w:before="62" w:line="242" w:lineRule="auto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>Информационная открытость</w:t>
            </w:r>
          </w:p>
        </w:tc>
        <w:tc>
          <w:tcPr>
            <w:tcW w:w="7022" w:type="dxa"/>
          </w:tcPr>
          <w:p w:rsidR="00252A1B" w:rsidRPr="00EF5F76" w:rsidRDefault="00EF5F76">
            <w:pPr>
              <w:pStyle w:val="TableParagraph"/>
              <w:spacing w:before="62" w:line="242" w:lineRule="auto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>Наличие сайта, соответствующего требованиям законо</w:t>
            </w:r>
            <w:r w:rsidRPr="00EF5F76">
              <w:rPr>
                <w:sz w:val="24"/>
                <w:szCs w:val="24"/>
              </w:rPr>
              <w:t>дательства, его актуальность;</w:t>
            </w:r>
          </w:p>
          <w:p w:rsidR="00252A1B" w:rsidRPr="00EF5F76" w:rsidRDefault="00EF5F76">
            <w:pPr>
              <w:pStyle w:val="TableParagraph"/>
              <w:spacing w:line="242" w:lineRule="auto"/>
              <w:ind w:right="283"/>
              <w:rPr>
                <w:sz w:val="24"/>
                <w:szCs w:val="24"/>
              </w:rPr>
            </w:pPr>
            <w:r w:rsidRPr="00EF5F76">
              <w:rPr>
                <w:sz w:val="24"/>
                <w:szCs w:val="24"/>
              </w:rPr>
              <w:t>Доля участников образовательного процесса, пользую</w:t>
            </w:r>
            <w:r w:rsidRPr="00EF5F76">
              <w:rPr>
                <w:sz w:val="24"/>
                <w:szCs w:val="24"/>
              </w:rPr>
              <w:t>щихся сервисом «</w:t>
            </w:r>
            <w:proofErr w:type="spellStart"/>
            <w:r w:rsidRPr="00EF5F76">
              <w:rPr>
                <w:sz w:val="24"/>
                <w:szCs w:val="24"/>
              </w:rPr>
              <w:t>Дневник</w:t>
            </w:r>
            <w:proofErr w:type="gramStart"/>
            <w:r w:rsidRPr="00EF5F76">
              <w:rPr>
                <w:sz w:val="24"/>
                <w:szCs w:val="24"/>
              </w:rPr>
              <w:t>.р</w:t>
            </w:r>
            <w:proofErr w:type="gramEnd"/>
            <w:r w:rsidRPr="00EF5F76">
              <w:rPr>
                <w:sz w:val="24"/>
                <w:szCs w:val="24"/>
              </w:rPr>
              <w:t>у</w:t>
            </w:r>
            <w:proofErr w:type="spellEnd"/>
            <w:r w:rsidRPr="00EF5F76">
              <w:rPr>
                <w:sz w:val="24"/>
                <w:szCs w:val="24"/>
              </w:rPr>
              <w:t>»</w:t>
            </w:r>
          </w:p>
        </w:tc>
      </w:tr>
    </w:tbl>
    <w:p w:rsidR="00252A1B" w:rsidRDefault="00252A1B">
      <w:pPr>
        <w:pStyle w:val="a3"/>
        <w:ind w:left="0"/>
        <w:rPr>
          <w:sz w:val="20"/>
        </w:rPr>
      </w:pPr>
    </w:p>
    <w:p w:rsidR="00252A1B" w:rsidRDefault="00252A1B">
      <w:pPr>
        <w:pStyle w:val="a3"/>
        <w:spacing w:before="2"/>
        <w:ind w:left="0"/>
        <w:rPr>
          <w:sz w:val="27"/>
        </w:rPr>
      </w:pPr>
    </w:p>
    <w:p w:rsidR="00252A1B" w:rsidRDefault="00EF5F76" w:rsidP="00C6137A">
      <w:pPr>
        <w:pStyle w:val="a4"/>
        <w:numPr>
          <w:ilvl w:val="1"/>
          <w:numId w:val="7"/>
        </w:numPr>
        <w:tabs>
          <w:tab w:val="left" w:pos="1325"/>
        </w:tabs>
        <w:spacing w:before="88"/>
        <w:ind w:left="1325" w:hanging="349"/>
        <w:jc w:val="both"/>
        <w:rPr>
          <w:sz w:val="28"/>
        </w:rPr>
      </w:pPr>
      <w:r>
        <w:rPr>
          <w:sz w:val="28"/>
        </w:rPr>
        <w:lastRenderedPageBreak/>
        <w:t>Общественное участие в оценке и контроле качества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образования</w:t>
      </w:r>
    </w:p>
    <w:p w:rsidR="00252A1B" w:rsidRDefault="00EF5F76" w:rsidP="00C6137A">
      <w:pPr>
        <w:pStyle w:val="a3"/>
        <w:spacing w:before="2"/>
        <w:ind w:right="314" w:firstLine="539"/>
        <w:jc w:val="both"/>
      </w:pPr>
      <w:r>
        <w:t xml:space="preserve">5.1. Придание гласности и открытости </w:t>
      </w:r>
      <w:r w:rsidR="00C6137A">
        <w:t>результатам оценки качества об</w:t>
      </w:r>
      <w:r>
        <w:t>разования осуществляется путем предоставления информации:</w:t>
      </w:r>
    </w:p>
    <w:p w:rsidR="00252A1B" w:rsidRDefault="00EF5F76" w:rsidP="00C6137A">
      <w:pPr>
        <w:pStyle w:val="a4"/>
        <w:numPr>
          <w:ilvl w:val="0"/>
          <w:numId w:val="4"/>
        </w:numPr>
        <w:tabs>
          <w:tab w:val="left" w:pos="660"/>
          <w:tab w:val="left" w:pos="661"/>
        </w:tabs>
        <w:spacing w:line="321" w:lineRule="exact"/>
        <w:ind w:left="660" w:hanging="361"/>
        <w:jc w:val="both"/>
        <w:rPr>
          <w:rFonts w:ascii="Symbol" w:hAnsi="Symbol"/>
          <w:sz w:val="20"/>
        </w:rPr>
      </w:pPr>
      <w:r>
        <w:rPr>
          <w:sz w:val="28"/>
        </w:rPr>
        <w:t>основным потребителям результатов системы оценки</w:t>
      </w:r>
      <w:r>
        <w:rPr>
          <w:spacing w:val="2"/>
          <w:sz w:val="28"/>
        </w:rPr>
        <w:t xml:space="preserve"> </w:t>
      </w:r>
      <w:r>
        <w:rPr>
          <w:sz w:val="28"/>
        </w:rPr>
        <w:t>качества</w:t>
      </w:r>
    </w:p>
    <w:p w:rsidR="00252A1B" w:rsidRDefault="00EF5F76" w:rsidP="00C6137A">
      <w:pPr>
        <w:pStyle w:val="a4"/>
        <w:numPr>
          <w:ilvl w:val="0"/>
          <w:numId w:val="4"/>
        </w:numPr>
        <w:tabs>
          <w:tab w:val="left" w:pos="660"/>
          <w:tab w:val="left" w:pos="661"/>
        </w:tabs>
        <w:spacing w:line="242" w:lineRule="auto"/>
        <w:ind w:left="660" w:right="255" w:hanging="360"/>
        <w:jc w:val="both"/>
        <w:rPr>
          <w:rFonts w:ascii="Symbol" w:hAnsi="Symbol"/>
          <w:sz w:val="20"/>
        </w:rPr>
      </w:pPr>
      <w:r>
        <w:rPr>
          <w:sz w:val="28"/>
        </w:rPr>
        <w:t>средствам массовой информации через публичный доклад директора учреждения;</w:t>
      </w:r>
    </w:p>
    <w:p w:rsidR="00252A1B" w:rsidRDefault="00EF5F76" w:rsidP="00C6137A">
      <w:pPr>
        <w:pStyle w:val="a4"/>
        <w:numPr>
          <w:ilvl w:val="0"/>
          <w:numId w:val="4"/>
        </w:numPr>
        <w:tabs>
          <w:tab w:val="left" w:pos="660"/>
          <w:tab w:val="left" w:pos="661"/>
        </w:tabs>
        <w:spacing w:line="242" w:lineRule="auto"/>
        <w:ind w:left="660" w:right="243" w:hanging="360"/>
        <w:jc w:val="both"/>
        <w:rPr>
          <w:rFonts w:ascii="Symbol" w:hAnsi="Symbol"/>
          <w:sz w:val="20"/>
        </w:rPr>
      </w:pPr>
      <w:r>
        <w:rPr>
          <w:sz w:val="28"/>
        </w:rPr>
        <w:t xml:space="preserve">размещение аналитических материалов, результатов оценки качества </w:t>
      </w:r>
      <w:r w:rsidR="00C6137A">
        <w:rPr>
          <w:spacing w:val="2"/>
          <w:sz w:val="28"/>
        </w:rPr>
        <w:t>об</w:t>
      </w:r>
      <w:r>
        <w:rPr>
          <w:sz w:val="28"/>
        </w:rPr>
        <w:t>разования на официальном сайте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школы.</w:t>
      </w:r>
    </w:p>
    <w:p w:rsidR="00252A1B" w:rsidRDefault="00252A1B" w:rsidP="00C6137A">
      <w:pPr>
        <w:pStyle w:val="a3"/>
        <w:ind w:left="0"/>
        <w:jc w:val="both"/>
        <w:rPr>
          <w:sz w:val="20"/>
        </w:rPr>
      </w:pPr>
    </w:p>
    <w:p w:rsidR="00252A1B" w:rsidRDefault="00252A1B">
      <w:pPr>
        <w:pStyle w:val="a3"/>
        <w:ind w:left="0"/>
        <w:rPr>
          <w:sz w:val="20"/>
        </w:rPr>
      </w:pPr>
    </w:p>
    <w:p w:rsidR="00252A1B" w:rsidRDefault="00252A1B">
      <w:pPr>
        <w:pStyle w:val="a3"/>
        <w:ind w:left="0"/>
        <w:rPr>
          <w:sz w:val="20"/>
        </w:rPr>
      </w:pPr>
    </w:p>
    <w:p w:rsidR="00252A1B" w:rsidRDefault="00252A1B">
      <w:pPr>
        <w:pStyle w:val="a3"/>
        <w:ind w:left="0"/>
        <w:rPr>
          <w:sz w:val="20"/>
        </w:rPr>
      </w:pPr>
    </w:p>
    <w:p w:rsidR="00252A1B" w:rsidRDefault="00252A1B">
      <w:pPr>
        <w:pStyle w:val="a3"/>
        <w:ind w:left="0"/>
        <w:rPr>
          <w:sz w:val="20"/>
        </w:rPr>
      </w:pPr>
    </w:p>
    <w:p w:rsidR="00252A1B" w:rsidRDefault="00252A1B">
      <w:pPr>
        <w:pStyle w:val="a3"/>
        <w:ind w:left="0"/>
        <w:rPr>
          <w:sz w:val="20"/>
        </w:rPr>
      </w:pPr>
    </w:p>
    <w:p w:rsidR="00252A1B" w:rsidRDefault="00252A1B">
      <w:pPr>
        <w:pStyle w:val="a3"/>
        <w:ind w:left="0"/>
        <w:rPr>
          <w:sz w:val="20"/>
        </w:rPr>
      </w:pPr>
    </w:p>
    <w:p w:rsidR="00252A1B" w:rsidRDefault="00252A1B">
      <w:pPr>
        <w:pStyle w:val="a3"/>
        <w:ind w:left="0"/>
        <w:rPr>
          <w:sz w:val="20"/>
        </w:rPr>
      </w:pPr>
    </w:p>
    <w:p w:rsidR="00252A1B" w:rsidRDefault="00252A1B">
      <w:pPr>
        <w:pStyle w:val="a3"/>
        <w:ind w:left="0"/>
        <w:rPr>
          <w:sz w:val="20"/>
        </w:rPr>
      </w:pPr>
    </w:p>
    <w:p w:rsidR="00252A1B" w:rsidRDefault="00252A1B">
      <w:pPr>
        <w:pStyle w:val="a3"/>
        <w:ind w:left="0"/>
        <w:rPr>
          <w:sz w:val="20"/>
        </w:rPr>
      </w:pPr>
    </w:p>
    <w:p w:rsidR="00252A1B" w:rsidRDefault="00252A1B">
      <w:pPr>
        <w:pStyle w:val="a3"/>
        <w:ind w:left="0"/>
        <w:rPr>
          <w:sz w:val="20"/>
        </w:rPr>
      </w:pPr>
    </w:p>
    <w:p w:rsidR="00252A1B" w:rsidRDefault="00252A1B">
      <w:pPr>
        <w:pStyle w:val="a3"/>
        <w:ind w:left="0"/>
        <w:rPr>
          <w:sz w:val="20"/>
        </w:rPr>
      </w:pPr>
    </w:p>
    <w:p w:rsidR="00252A1B" w:rsidRDefault="00252A1B">
      <w:pPr>
        <w:pStyle w:val="a3"/>
        <w:ind w:left="0"/>
        <w:rPr>
          <w:sz w:val="20"/>
        </w:rPr>
      </w:pPr>
    </w:p>
    <w:p w:rsidR="00252A1B" w:rsidRDefault="00252A1B">
      <w:pPr>
        <w:pStyle w:val="a3"/>
        <w:ind w:left="0"/>
        <w:rPr>
          <w:sz w:val="20"/>
        </w:rPr>
      </w:pPr>
    </w:p>
    <w:p w:rsidR="00252A1B" w:rsidRDefault="00252A1B">
      <w:pPr>
        <w:pStyle w:val="a3"/>
        <w:ind w:left="0"/>
        <w:rPr>
          <w:sz w:val="20"/>
        </w:rPr>
      </w:pPr>
    </w:p>
    <w:p w:rsidR="005B1D69" w:rsidRDefault="005B1D69" w:rsidP="005B1D69">
      <w:pPr>
        <w:pStyle w:val="a3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Согласовано с управляющим советом школы  </w:t>
      </w:r>
    </w:p>
    <w:p w:rsidR="005B1D69" w:rsidRDefault="005B1D69" w:rsidP="005B1D69">
      <w:pPr>
        <w:pStyle w:val="a3"/>
        <w:rPr>
          <w:sz w:val="20"/>
        </w:rPr>
      </w:pPr>
      <w:r>
        <w:rPr>
          <w:i/>
          <w:sz w:val="24"/>
          <w:szCs w:val="24"/>
        </w:rPr>
        <w:t>Протокол № 1 от 30 августа 2019 г</w:t>
      </w:r>
    </w:p>
    <w:p w:rsidR="00252A1B" w:rsidRDefault="00252A1B">
      <w:pPr>
        <w:pStyle w:val="a3"/>
        <w:ind w:left="0"/>
        <w:rPr>
          <w:sz w:val="20"/>
        </w:rPr>
      </w:pPr>
    </w:p>
    <w:p w:rsidR="00252A1B" w:rsidRDefault="00252A1B">
      <w:pPr>
        <w:pStyle w:val="a3"/>
        <w:ind w:left="0"/>
        <w:rPr>
          <w:sz w:val="20"/>
        </w:rPr>
      </w:pPr>
    </w:p>
    <w:p w:rsidR="00252A1B" w:rsidRDefault="00252A1B">
      <w:pPr>
        <w:pStyle w:val="a3"/>
        <w:spacing w:before="2"/>
        <w:ind w:left="0"/>
        <w:rPr>
          <w:sz w:val="24"/>
        </w:rPr>
      </w:pPr>
    </w:p>
    <w:p w:rsidR="00000000" w:rsidRDefault="00EF5F76"/>
    <w:sectPr w:rsidR="00000000">
      <w:footerReference w:type="default" r:id="rId8"/>
      <w:pgSz w:w="11910" w:h="16840"/>
      <w:pgMar w:top="1120" w:right="600" w:bottom="1160" w:left="140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F5F76">
      <w:r>
        <w:separator/>
      </w:r>
    </w:p>
  </w:endnote>
  <w:endnote w:type="continuationSeparator" w:id="0">
    <w:p w:rsidR="00000000" w:rsidRDefault="00EF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A1B" w:rsidRDefault="00EF5F76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9.9pt;margin-top:778.1pt;width:18pt;height:15.3pt;z-index:-251658752;mso-position-horizontal-relative:page;mso-position-vertical-relative:page" filled="f" stroked="f">
          <v:textbox inset="0,0,0,0">
            <w:txbxContent>
              <w:p w:rsidR="00252A1B" w:rsidRDefault="00EF5F7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F5F76">
      <w:r>
        <w:separator/>
      </w:r>
    </w:p>
  </w:footnote>
  <w:footnote w:type="continuationSeparator" w:id="0">
    <w:p w:rsidR="00000000" w:rsidRDefault="00EF5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22EC7"/>
    <w:multiLevelType w:val="multilevel"/>
    <w:tmpl w:val="9BC0B2DE"/>
    <w:lvl w:ilvl="0">
      <w:start w:val="1"/>
      <w:numFmt w:val="decimal"/>
      <w:lvlText w:val="%1"/>
      <w:lvlJc w:val="left"/>
      <w:pPr>
        <w:ind w:left="300" w:hanging="63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00" w:hanging="63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635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82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4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5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6" w:hanging="635"/>
      </w:pPr>
      <w:rPr>
        <w:rFonts w:hint="default"/>
        <w:lang w:val="ru-RU" w:eastAsia="en-US" w:bidi="ar-SA"/>
      </w:rPr>
    </w:lvl>
  </w:abstractNum>
  <w:abstractNum w:abstractNumId="1">
    <w:nsid w:val="1BF00B06"/>
    <w:multiLevelType w:val="multilevel"/>
    <w:tmpl w:val="A050B764"/>
    <w:lvl w:ilvl="0">
      <w:start w:val="1"/>
      <w:numFmt w:val="decimal"/>
      <w:lvlText w:val="%1"/>
      <w:lvlJc w:val="left"/>
      <w:pPr>
        <w:ind w:left="300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2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2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5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6" w:hanging="424"/>
      </w:pPr>
      <w:rPr>
        <w:rFonts w:hint="default"/>
        <w:lang w:val="ru-RU" w:eastAsia="en-US" w:bidi="ar-SA"/>
      </w:rPr>
    </w:lvl>
  </w:abstractNum>
  <w:abstractNum w:abstractNumId="2">
    <w:nsid w:val="347077BE"/>
    <w:multiLevelType w:val="hybridMultilevel"/>
    <w:tmpl w:val="05B8A590"/>
    <w:lvl w:ilvl="0" w:tplc="34C4A5A4">
      <w:numFmt w:val="bullet"/>
      <w:lvlText w:val=""/>
      <w:lvlJc w:val="left"/>
      <w:pPr>
        <w:ind w:left="584" w:hanging="540"/>
      </w:pPr>
      <w:rPr>
        <w:rFonts w:hint="default"/>
        <w:w w:val="100"/>
        <w:lang w:val="ru-RU" w:eastAsia="en-US" w:bidi="ar-SA"/>
      </w:rPr>
    </w:lvl>
    <w:lvl w:ilvl="1" w:tplc="F000B3F4">
      <w:numFmt w:val="bullet"/>
      <w:lvlText w:val="•"/>
      <w:lvlJc w:val="left"/>
      <w:pPr>
        <w:ind w:left="1512" w:hanging="540"/>
      </w:pPr>
      <w:rPr>
        <w:rFonts w:hint="default"/>
        <w:lang w:val="ru-RU" w:eastAsia="en-US" w:bidi="ar-SA"/>
      </w:rPr>
    </w:lvl>
    <w:lvl w:ilvl="2" w:tplc="4FA83E2E">
      <w:numFmt w:val="bullet"/>
      <w:lvlText w:val="•"/>
      <w:lvlJc w:val="left"/>
      <w:pPr>
        <w:ind w:left="2445" w:hanging="540"/>
      </w:pPr>
      <w:rPr>
        <w:rFonts w:hint="default"/>
        <w:lang w:val="ru-RU" w:eastAsia="en-US" w:bidi="ar-SA"/>
      </w:rPr>
    </w:lvl>
    <w:lvl w:ilvl="3" w:tplc="D196F8C6">
      <w:numFmt w:val="bullet"/>
      <w:lvlText w:val="•"/>
      <w:lvlJc w:val="left"/>
      <w:pPr>
        <w:ind w:left="3378" w:hanging="540"/>
      </w:pPr>
      <w:rPr>
        <w:rFonts w:hint="default"/>
        <w:lang w:val="ru-RU" w:eastAsia="en-US" w:bidi="ar-SA"/>
      </w:rPr>
    </w:lvl>
    <w:lvl w:ilvl="4" w:tplc="67301ABA">
      <w:numFmt w:val="bullet"/>
      <w:lvlText w:val="•"/>
      <w:lvlJc w:val="left"/>
      <w:pPr>
        <w:ind w:left="4311" w:hanging="540"/>
      </w:pPr>
      <w:rPr>
        <w:rFonts w:hint="default"/>
        <w:lang w:val="ru-RU" w:eastAsia="en-US" w:bidi="ar-SA"/>
      </w:rPr>
    </w:lvl>
    <w:lvl w:ilvl="5" w:tplc="A5066D9E">
      <w:numFmt w:val="bullet"/>
      <w:lvlText w:val="•"/>
      <w:lvlJc w:val="left"/>
      <w:pPr>
        <w:ind w:left="5244" w:hanging="540"/>
      </w:pPr>
      <w:rPr>
        <w:rFonts w:hint="default"/>
        <w:lang w:val="ru-RU" w:eastAsia="en-US" w:bidi="ar-SA"/>
      </w:rPr>
    </w:lvl>
    <w:lvl w:ilvl="6" w:tplc="C9B22B20">
      <w:numFmt w:val="bullet"/>
      <w:lvlText w:val="•"/>
      <w:lvlJc w:val="left"/>
      <w:pPr>
        <w:ind w:left="6176" w:hanging="540"/>
      </w:pPr>
      <w:rPr>
        <w:rFonts w:hint="default"/>
        <w:lang w:val="ru-RU" w:eastAsia="en-US" w:bidi="ar-SA"/>
      </w:rPr>
    </w:lvl>
    <w:lvl w:ilvl="7" w:tplc="C0645B72">
      <w:numFmt w:val="bullet"/>
      <w:lvlText w:val="•"/>
      <w:lvlJc w:val="left"/>
      <w:pPr>
        <w:ind w:left="7109" w:hanging="540"/>
      </w:pPr>
      <w:rPr>
        <w:rFonts w:hint="default"/>
        <w:lang w:val="ru-RU" w:eastAsia="en-US" w:bidi="ar-SA"/>
      </w:rPr>
    </w:lvl>
    <w:lvl w:ilvl="8" w:tplc="7A767580">
      <w:numFmt w:val="bullet"/>
      <w:lvlText w:val="•"/>
      <w:lvlJc w:val="left"/>
      <w:pPr>
        <w:ind w:left="8042" w:hanging="540"/>
      </w:pPr>
      <w:rPr>
        <w:rFonts w:hint="default"/>
        <w:lang w:val="ru-RU" w:eastAsia="en-US" w:bidi="ar-SA"/>
      </w:rPr>
    </w:lvl>
  </w:abstractNum>
  <w:abstractNum w:abstractNumId="3">
    <w:nsid w:val="349F04A9"/>
    <w:multiLevelType w:val="multilevel"/>
    <w:tmpl w:val="21C011F4"/>
    <w:lvl w:ilvl="0">
      <w:start w:val="4"/>
      <w:numFmt w:val="decimal"/>
      <w:lvlText w:val="%1"/>
      <w:lvlJc w:val="left"/>
      <w:pPr>
        <w:ind w:left="300" w:hanging="5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89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0" w:hanging="7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2" w:hanging="7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7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4" w:hanging="7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7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5" w:hanging="7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6" w:hanging="733"/>
      </w:pPr>
      <w:rPr>
        <w:rFonts w:hint="default"/>
        <w:lang w:val="ru-RU" w:eastAsia="en-US" w:bidi="ar-SA"/>
      </w:rPr>
    </w:lvl>
  </w:abstractNum>
  <w:abstractNum w:abstractNumId="4">
    <w:nsid w:val="55B12FE8"/>
    <w:multiLevelType w:val="hybridMultilevel"/>
    <w:tmpl w:val="412A7C4E"/>
    <w:lvl w:ilvl="0" w:tplc="1FB24C34">
      <w:numFmt w:val="bullet"/>
      <w:lvlText w:val="о"/>
      <w:lvlJc w:val="left"/>
      <w:pPr>
        <w:ind w:left="2097" w:hanging="2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541C78">
      <w:start w:val="1"/>
      <w:numFmt w:val="decimal"/>
      <w:lvlText w:val="%2."/>
      <w:lvlJc w:val="left"/>
      <w:pPr>
        <w:ind w:left="3977" w:hanging="28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65C06E4">
      <w:numFmt w:val="bullet"/>
      <w:lvlText w:val="•"/>
      <w:lvlJc w:val="left"/>
      <w:pPr>
        <w:ind w:left="4638" w:hanging="284"/>
      </w:pPr>
      <w:rPr>
        <w:rFonts w:hint="default"/>
        <w:lang w:val="ru-RU" w:eastAsia="en-US" w:bidi="ar-SA"/>
      </w:rPr>
    </w:lvl>
    <w:lvl w:ilvl="3" w:tplc="CF5EE086">
      <w:numFmt w:val="bullet"/>
      <w:lvlText w:val="•"/>
      <w:lvlJc w:val="left"/>
      <w:pPr>
        <w:ind w:left="5297" w:hanging="284"/>
      </w:pPr>
      <w:rPr>
        <w:rFonts w:hint="default"/>
        <w:lang w:val="ru-RU" w:eastAsia="en-US" w:bidi="ar-SA"/>
      </w:rPr>
    </w:lvl>
    <w:lvl w:ilvl="4" w:tplc="0DC24FB8">
      <w:numFmt w:val="bullet"/>
      <w:lvlText w:val="•"/>
      <w:lvlJc w:val="left"/>
      <w:pPr>
        <w:ind w:left="5956" w:hanging="284"/>
      </w:pPr>
      <w:rPr>
        <w:rFonts w:hint="default"/>
        <w:lang w:val="ru-RU" w:eastAsia="en-US" w:bidi="ar-SA"/>
      </w:rPr>
    </w:lvl>
    <w:lvl w:ilvl="5" w:tplc="BCCA3A7A">
      <w:numFmt w:val="bullet"/>
      <w:lvlText w:val="•"/>
      <w:lvlJc w:val="left"/>
      <w:pPr>
        <w:ind w:left="6614" w:hanging="284"/>
      </w:pPr>
      <w:rPr>
        <w:rFonts w:hint="default"/>
        <w:lang w:val="ru-RU" w:eastAsia="en-US" w:bidi="ar-SA"/>
      </w:rPr>
    </w:lvl>
    <w:lvl w:ilvl="6" w:tplc="C1822174">
      <w:numFmt w:val="bullet"/>
      <w:lvlText w:val="•"/>
      <w:lvlJc w:val="left"/>
      <w:pPr>
        <w:ind w:left="7273" w:hanging="284"/>
      </w:pPr>
      <w:rPr>
        <w:rFonts w:hint="default"/>
        <w:lang w:val="ru-RU" w:eastAsia="en-US" w:bidi="ar-SA"/>
      </w:rPr>
    </w:lvl>
    <w:lvl w:ilvl="7" w:tplc="B6F0BF7A">
      <w:numFmt w:val="bullet"/>
      <w:lvlText w:val="•"/>
      <w:lvlJc w:val="left"/>
      <w:pPr>
        <w:ind w:left="7932" w:hanging="284"/>
      </w:pPr>
      <w:rPr>
        <w:rFonts w:hint="default"/>
        <w:lang w:val="ru-RU" w:eastAsia="en-US" w:bidi="ar-SA"/>
      </w:rPr>
    </w:lvl>
    <w:lvl w:ilvl="8" w:tplc="607CE4D8">
      <w:numFmt w:val="bullet"/>
      <w:lvlText w:val="•"/>
      <w:lvlJc w:val="left"/>
      <w:pPr>
        <w:ind w:left="8590" w:hanging="284"/>
      </w:pPr>
      <w:rPr>
        <w:rFonts w:hint="default"/>
        <w:lang w:val="ru-RU" w:eastAsia="en-US" w:bidi="ar-SA"/>
      </w:rPr>
    </w:lvl>
  </w:abstractNum>
  <w:abstractNum w:abstractNumId="5">
    <w:nsid w:val="6CFB2148"/>
    <w:multiLevelType w:val="multilevel"/>
    <w:tmpl w:val="3CEA709C"/>
    <w:lvl w:ilvl="0">
      <w:start w:val="3"/>
      <w:numFmt w:val="decimal"/>
      <w:lvlText w:val="%1"/>
      <w:lvlJc w:val="left"/>
      <w:pPr>
        <w:ind w:left="300" w:hanging="4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25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22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2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5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6" w:hanging="425"/>
      </w:pPr>
      <w:rPr>
        <w:rFonts w:hint="default"/>
        <w:lang w:val="ru-RU" w:eastAsia="en-US" w:bidi="ar-SA"/>
      </w:rPr>
    </w:lvl>
  </w:abstractNum>
  <w:abstractNum w:abstractNumId="6">
    <w:nsid w:val="7C011606"/>
    <w:multiLevelType w:val="multilevel"/>
    <w:tmpl w:val="8702E0BE"/>
    <w:lvl w:ilvl="0">
      <w:start w:val="2"/>
      <w:numFmt w:val="decimal"/>
      <w:lvlText w:val="%1"/>
      <w:lvlJc w:val="left"/>
      <w:pPr>
        <w:ind w:left="300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492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2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3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4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6" w:hanging="49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252A1B"/>
    <w:rsid w:val="00252A1B"/>
    <w:rsid w:val="004D608B"/>
    <w:rsid w:val="005B1D69"/>
    <w:rsid w:val="00C6137A"/>
    <w:rsid w:val="00E32745"/>
    <w:rsid w:val="00EF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0"/>
    </w:pPr>
  </w:style>
  <w:style w:type="paragraph" w:customStyle="1" w:styleId="TableParagraph">
    <w:name w:val="Table Paragraph"/>
    <w:basedOn w:val="a"/>
    <w:uiPriority w:val="1"/>
    <w:qFormat/>
    <w:pPr>
      <w:ind w:left="75"/>
    </w:pPr>
  </w:style>
  <w:style w:type="paragraph" w:styleId="a5">
    <w:name w:val="Title"/>
    <w:basedOn w:val="a"/>
    <w:link w:val="a6"/>
    <w:uiPriority w:val="99"/>
    <w:qFormat/>
    <w:rsid w:val="00C6137A"/>
    <w:pPr>
      <w:widowControl/>
      <w:autoSpaceDE/>
      <w:autoSpaceDN/>
      <w:jc w:val="center"/>
    </w:pPr>
    <w:rPr>
      <w:b/>
      <w:bCs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C6137A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8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3215</Words>
  <Characters>18326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SPecialiST RePack</Company>
  <LinksUpToDate>false</LinksUpToDate>
  <CharactersWithSpaces>21499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Анна</cp:lastModifiedBy>
  <cp:revision>5</cp:revision>
  <dcterms:created xsi:type="dcterms:W3CDTF">2021-02-13T05:54:00Z</dcterms:created>
  <dcterms:modified xsi:type="dcterms:W3CDTF">2021-02-13T06:06:00Z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2021-02-13T00:00:00Z</vt:filetime>
  </property>
</Properties>
</file>