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BD" w:rsidRDefault="00A644BD" w:rsidP="00A644BD">
      <w:pPr>
        <w:pStyle w:val="a5"/>
        <w:rPr>
          <w:b w:val="0"/>
          <w:bCs w:val="0"/>
        </w:rPr>
      </w:pPr>
      <w:bookmarkStart w:id="0" w:name="_GoBack"/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A644BD" w:rsidRDefault="00A644BD" w:rsidP="00A644BD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A644BD" w:rsidRDefault="00A644BD" w:rsidP="00A644BD">
      <w:pPr>
        <w:pStyle w:val="a3"/>
        <w:spacing w:before="5"/>
        <w:jc w:val="center"/>
        <w:rPr>
          <w:bCs/>
        </w:rPr>
      </w:pPr>
    </w:p>
    <w:p w:rsidR="00A644BD" w:rsidRDefault="00A644BD" w:rsidP="00A644BD">
      <w:pPr>
        <w:pStyle w:val="a3"/>
        <w:spacing w:before="5"/>
        <w:jc w:val="center"/>
        <w:rPr>
          <w:bCs/>
        </w:rPr>
      </w:pPr>
    </w:p>
    <w:p w:rsidR="00A644BD" w:rsidRDefault="00A644BD" w:rsidP="00A644BD">
      <w:pPr>
        <w:pStyle w:val="a3"/>
        <w:spacing w:before="5"/>
        <w:jc w:val="center"/>
      </w:pPr>
    </w:p>
    <w:p w:rsidR="00A644BD" w:rsidRDefault="00A644BD" w:rsidP="00A644BD">
      <w:pPr>
        <w:pStyle w:val="a3"/>
        <w:spacing w:before="5"/>
        <w:jc w:val="center"/>
      </w:pPr>
    </w:p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A644BD" w:rsidTr="00A644BD">
        <w:tc>
          <w:tcPr>
            <w:tcW w:w="3194" w:type="dxa"/>
          </w:tcPr>
          <w:p w:rsidR="00A644BD" w:rsidRPr="00A644BD" w:rsidRDefault="00A644BD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A644BD">
              <w:rPr>
                <w:rFonts w:eastAsia="Calibri"/>
                <w:sz w:val="28"/>
                <w:szCs w:val="28"/>
              </w:rPr>
              <w:t>ПРИНЯТО</w:t>
            </w:r>
          </w:p>
          <w:p w:rsidR="00A644BD" w:rsidRPr="00A644BD" w:rsidRDefault="00A644BD">
            <w:pPr>
              <w:rPr>
                <w:rFonts w:eastAsia="Calibri"/>
                <w:sz w:val="28"/>
                <w:szCs w:val="28"/>
              </w:rPr>
            </w:pPr>
            <w:r w:rsidRPr="00A644BD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A644BD" w:rsidRPr="00A644BD" w:rsidRDefault="00A644BD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A644BD"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A644BD" w:rsidRPr="00A644BD" w:rsidRDefault="00A644BD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3" w:type="dxa"/>
          </w:tcPr>
          <w:p w:rsidR="00A644BD" w:rsidRPr="00A644BD" w:rsidRDefault="00A644BD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A644BD" w:rsidRPr="00A644BD" w:rsidRDefault="00A644BD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A644BD">
              <w:rPr>
                <w:rFonts w:eastAsia="Calibri"/>
                <w:sz w:val="28"/>
                <w:szCs w:val="28"/>
              </w:rPr>
              <w:t>УТВЕРЖДЕНО</w:t>
            </w:r>
          </w:p>
          <w:p w:rsidR="00A644BD" w:rsidRPr="00A644BD" w:rsidRDefault="00A644BD">
            <w:pPr>
              <w:rPr>
                <w:rFonts w:eastAsia="Calibri"/>
                <w:sz w:val="28"/>
                <w:szCs w:val="28"/>
              </w:rPr>
            </w:pPr>
            <w:r w:rsidRPr="00A644BD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A644BD" w:rsidRPr="00A644BD" w:rsidRDefault="00A644BD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A644BD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A644BD" w:rsidRDefault="00A644BD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A644BD" w:rsidRDefault="00A644BD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  <w:bookmarkEnd w:id="0"/>
    </w:tbl>
    <w:p w:rsidR="001B5BAB" w:rsidRDefault="001B5BAB">
      <w:pPr>
        <w:pStyle w:val="a3"/>
        <w:spacing w:before="3"/>
      </w:pPr>
    </w:p>
    <w:p w:rsidR="00A644BD" w:rsidRDefault="00A644BD">
      <w:pPr>
        <w:pStyle w:val="a3"/>
        <w:spacing w:before="88"/>
        <w:ind w:left="991" w:right="943"/>
        <w:jc w:val="center"/>
      </w:pPr>
    </w:p>
    <w:p w:rsidR="001B5BAB" w:rsidRDefault="008F468D">
      <w:pPr>
        <w:pStyle w:val="a3"/>
        <w:spacing w:before="88"/>
        <w:ind w:left="991" w:right="943"/>
        <w:jc w:val="center"/>
      </w:pPr>
      <w:r>
        <w:t>Инструкция</w:t>
      </w:r>
    </w:p>
    <w:p w:rsidR="001B5BAB" w:rsidRDefault="008F468D" w:rsidP="008F468D">
      <w:pPr>
        <w:pStyle w:val="a3"/>
        <w:spacing w:before="2" w:line="321" w:lineRule="exact"/>
        <w:ind w:left="981" w:right="943"/>
        <w:jc w:val="center"/>
      </w:pPr>
      <w:r>
        <w:t>пользователя по обеспечению информационной безопасности</w:t>
      </w:r>
      <w:r w:rsidRPr="008F468D">
        <w:t xml:space="preserve"> </w:t>
      </w:r>
      <w:r>
        <w:t>автоматизированного рабочего места, выделенного для обработки конфиденциальной информации (персональных данных)</w:t>
      </w:r>
    </w:p>
    <w:p w:rsidR="00A644BD" w:rsidRDefault="00A644BD" w:rsidP="008F468D">
      <w:pPr>
        <w:pStyle w:val="a3"/>
        <w:spacing w:before="2" w:line="321" w:lineRule="exact"/>
        <w:ind w:left="981" w:right="943"/>
        <w:jc w:val="center"/>
      </w:pPr>
    </w:p>
    <w:p w:rsidR="001B5BAB" w:rsidRDefault="008F468D">
      <w:pPr>
        <w:pStyle w:val="a3"/>
        <w:spacing w:before="1"/>
        <w:ind w:left="300" w:right="250" w:firstLine="568"/>
        <w:jc w:val="both"/>
      </w:pPr>
      <w:r>
        <w:t>В Инструкции пользователя по обеспечению информационной безопасности при работе с базами данных школы (далее – Инструкция пользователя) использованы следующие термины и</w:t>
      </w:r>
      <w:r>
        <w:rPr>
          <w:spacing w:val="-4"/>
        </w:rPr>
        <w:t xml:space="preserve"> </w:t>
      </w:r>
      <w:r>
        <w:t>определения:</w:t>
      </w:r>
    </w:p>
    <w:p w:rsidR="001B5BAB" w:rsidRDefault="008F468D">
      <w:pPr>
        <w:pStyle w:val="a4"/>
        <w:numPr>
          <w:ilvl w:val="0"/>
          <w:numId w:val="2"/>
        </w:numPr>
        <w:tabs>
          <w:tab w:val="left" w:pos="1081"/>
        </w:tabs>
        <w:spacing w:before="2"/>
        <w:ind w:right="256" w:firstLine="568"/>
        <w:jc w:val="both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>База данных</w:t>
      </w:r>
      <w:r>
        <w:rPr>
          <w:sz w:val="28"/>
        </w:rPr>
        <w:t xml:space="preserve"> (далее - БД) - централизованное хранилище информации, оптимизированное для многопользовательского доступа и работающее под управлением системы управления базами данных (далее - СУБД).</w:t>
      </w:r>
    </w:p>
    <w:p w:rsidR="001B5BAB" w:rsidRDefault="008F468D">
      <w:pPr>
        <w:pStyle w:val="a4"/>
        <w:numPr>
          <w:ilvl w:val="0"/>
          <w:numId w:val="2"/>
        </w:numPr>
        <w:tabs>
          <w:tab w:val="left" w:pos="1081"/>
        </w:tabs>
        <w:spacing w:line="242" w:lineRule="auto"/>
        <w:ind w:right="245" w:firstLine="568"/>
        <w:jc w:val="both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>Комплекс программных средств</w:t>
      </w:r>
      <w:r>
        <w:rPr>
          <w:sz w:val="28"/>
        </w:rPr>
        <w:t xml:space="preserve"> (далее - КПС) - система или приложение, использующее непосредственный доступ к</w:t>
      </w:r>
      <w:r>
        <w:rPr>
          <w:spacing w:val="-5"/>
          <w:sz w:val="28"/>
        </w:rPr>
        <w:t xml:space="preserve"> </w:t>
      </w:r>
      <w:r>
        <w:rPr>
          <w:sz w:val="28"/>
        </w:rPr>
        <w:t>БД.</w:t>
      </w:r>
    </w:p>
    <w:p w:rsidR="001B5BAB" w:rsidRDefault="008F468D">
      <w:pPr>
        <w:pStyle w:val="a4"/>
        <w:numPr>
          <w:ilvl w:val="0"/>
          <w:numId w:val="2"/>
        </w:numPr>
        <w:tabs>
          <w:tab w:val="left" w:pos="1081"/>
        </w:tabs>
        <w:ind w:firstLine="568"/>
        <w:jc w:val="both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>Идентификатор</w:t>
      </w:r>
      <w:r>
        <w:rPr>
          <w:sz w:val="28"/>
        </w:rPr>
        <w:t xml:space="preserve"> (учетное имя или </w:t>
      </w:r>
      <w:proofErr w:type="spellStart"/>
      <w:r>
        <w:rPr>
          <w:sz w:val="28"/>
        </w:rPr>
        <w:t>login</w:t>
      </w:r>
      <w:proofErr w:type="spellEnd"/>
      <w:r>
        <w:rPr>
          <w:sz w:val="28"/>
        </w:rPr>
        <w:t>) - присвоенная пользователю индивидуально буквенно-числовая последовательность, используемая для идентификации пользователя при установлении доступа к БД и позволяющая однозначно определять работу конкретного пользователя в</w:t>
      </w:r>
      <w:r>
        <w:rPr>
          <w:spacing w:val="-14"/>
          <w:sz w:val="28"/>
        </w:rPr>
        <w:t xml:space="preserve"> </w:t>
      </w:r>
      <w:r>
        <w:rPr>
          <w:sz w:val="28"/>
        </w:rPr>
        <w:t>БД.</w:t>
      </w:r>
    </w:p>
    <w:p w:rsidR="001B5BAB" w:rsidRDefault="008F468D">
      <w:pPr>
        <w:pStyle w:val="a4"/>
        <w:numPr>
          <w:ilvl w:val="0"/>
          <w:numId w:val="2"/>
        </w:numPr>
        <w:tabs>
          <w:tab w:val="left" w:pos="1081"/>
        </w:tabs>
        <w:ind w:right="254" w:firstLine="568"/>
        <w:jc w:val="both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>Пароль</w:t>
      </w:r>
      <w:r>
        <w:rPr>
          <w:sz w:val="28"/>
        </w:rPr>
        <w:t xml:space="preserve"> - секретная персональная последовательность символов, известная только пользователю, которая используется совместно с идентификатором для доступа в БД и позволяет подтвердить, что доступ к БД осуществляет именно конкретный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пользователь.</w:t>
      </w:r>
    </w:p>
    <w:p w:rsidR="001B5BAB" w:rsidRDefault="008F468D">
      <w:pPr>
        <w:pStyle w:val="a4"/>
        <w:numPr>
          <w:ilvl w:val="0"/>
          <w:numId w:val="2"/>
        </w:numPr>
        <w:tabs>
          <w:tab w:val="left" w:pos="1081"/>
        </w:tabs>
        <w:spacing w:line="242" w:lineRule="auto"/>
        <w:ind w:right="246" w:firstLine="568"/>
        <w:jc w:val="both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>Пользователи</w:t>
      </w:r>
      <w:r>
        <w:rPr>
          <w:sz w:val="28"/>
        </w:rPr>
        <w:t xml:space="preserve"> - должностные лица </w:t>
      </w:r>
      <w:r w:rsidR="00A644BD">
        <w:rPr>
          <w:sz w:val="28"/>
        </w:rPr>
        <w:t>МБОУ СОШ с. Вознесенское</w:t>
      </w:r>
      <w:r>
        <w:rPr>
          <w:sz w:val="28"/>
        </w:rPr>
        <w:t>, а также все другие лица и организации, работающие с БД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школы.</w:t>
      </w:r>
    </w:p>
    <w:p w:rsidR="001B5BAB" w:rsidRDefault="008F468D">
      <w:pPr>
        <w:pStyle w:val="a4"/>
        <w:numPr>
          <w:ilvl w:val="0"/>
          <w:numId w:val="2"/>
        </w:numPr>
        <w:tabs>
          <w:tab w:val="left" w:pos="1081"/>
        </w:tabs>
        <w:ind w:right="244" w:firstLine="568"/>
        <w:jc w:val="both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>Администратор БД</w:t>
      </w:r>
      <w:r>
        <w:rPr>
          <w:sz w:val="28"/>
        </w:rPr>
        <w:t xml:space="preserve"> - должностное лицо </w:t>
      </w:r>
      <w:r w:rsidR="00A644BD">
        <w:rPr>
          <w:sz w:val="28"/>
        </w:rPr>
        <w:t>МБОУ СОШ с. Вознесенское</w:t>
      </w:r>
      <w:r>
        <w:rPr>
          <w:sz w:val="28"/>
        </w:rPr>
        <w:t>, уполномоченные для выполнения административных функций и обеспечивающие функционирование БД и ее безопасность</w:t>
      </w:r>
      <w:r>
        <w:rPr>
          <w:spacing w:val="-25"/>
          <w:sz w:val="28"/>
        </w:rPr>
        <w:t xml:space="preserve"> </w:t>
      </w:r>
      <w:r>
        <w:rPr>
          <w:sz w:val="28"/>
        </w:rPr>
        <w:t>соответственно.</w:t>
      </w:r>
    </w:p>
    <w:p w:rsidR="001B5BAB" w:rsidRDefault="008F468D">
      <w:pPr>
        <w:pStyle w:val="a4"/>
        <w:numPr>
          <w:ilvl w:val="0"/>
          <w:numId w:val="2"/>
        </w:numPr>
        <w:tabs>
          <w:tab w:val="left" w:pos="1081"/>
        </w:tabs>
        <w:ind w:firstLine="568"/>
        <w:jc w:val="both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>Локально-вычислительная сеть</w:t>
      </w:r>
      <w:r>
        <w:rPr>
          <w:sz w:val="28"/>
        </w:rPr>
        <w:t xml:space="preserve"> (далее - ЛВС) - группа компьютеров, а также периферийное оборудование, объединенные одним или несколькими </w:t>
      </w:r>
      <w:r>
        <w:rPr>
          <w:sz w:val="28"/>
        </w:rPr>
        <w:lastRenderedPageBreak/>
        <w:t>автономными каналами передачи цифровых данных в пределах одного или нескольких близлежащих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зданий.</w:t>
      </w:r>
    </w:p>
    <w:p w:rsidR="001B5BAB" w:rsidRDefault="008F468D">
      <w:pPr>
        <w:pStyle w:val="a4"/>
        <w:numPr>
          <w:ilvl w:val="0"/>
          <w:numId w:val="2"/>
        </w:numPr>
        <w:tabs>
          <w:tab w:val="left" w:pos="1081"/>
        </w:tabs>
        <w:ind w:right="249" w:firstLine="568"/>
        <w:jc w:val="both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>Политика информационной безопасности</w:t>
      </w:r>
      <w:r>
        <w:rPr>
          <w:sz w:val="28"/>
        </w:rPr>
        <w:t xml:space="preserve"> - комплекс организационно- технических мероприятий, правил и </w:t>
      </w:r>
      <w:r w:rsidR="00A644BD">
        <w:rPr>
          <w:sz w:val="28"/>
        </w:rPr>
        <w:t>МБОУ СОШ с. Вознесенское</w:t>
      </w:r>
      <w:r>
        <w:rPr>
          <w:sz w:val="28"/>
        </w:rPr>
        <w:t xml:space="preserve">, определяющих нормальное функционирование систем и обеспечение безопасности информации, обрабатываемой в МБОУ СОШ </w:t>
      </w:r>
      <w:r w:rsidR="00A644BD">
        <w:rPr>
          <w:sz w:val="28"/>
        </w:rPr>
        <w:t>с. Вознесенское</w:t>
      </w:r>
    </w:p>
    <w:p w:rsidR="001B5BAB" w:rsidRDefault="008F468D" w:rsidP="00A644BD">
      <w:pPr>
        <w:pStyle w:val="a3"/>
        <w:spacing w:line="242" w:lineRule="auto"/>
        <w:ind w:left="300" w:right="248" w:firstLine="568"/>
        <w:jc w:val="both"/>
      </w:pPr>
      <w:r>
        <w:rPr>
          <w:spacing w:val="-5"/>
        </w:rPr>
        <w:t>Н</w:t>
      </w:r>
      <w:r w:rsidR="00A644BD">
        <w:rPr>
          <w:spacing w:val="-5"/>
        </w:rPr>
        <w:t xml:space="preserve">астоящий  документ разработан </w:t>
      </w:r>
      <w:r w:rsidR="00A644BD">
        <w:rPr>
          <w:spacing w:val="-3"/>
        </w:rPr>
        <w:t>на</w:t>
      </w:r>
      <w:r>
        <w:rPr>
          <w:spacing w:val="-3"/>
        </w:rPr>
        <w:t xml:space="preserve"> </w:t>
      </w:r>
      <w:r w:rsidR="00A644BD">
        <w:rPr>
          <w:spacing w:val="-5"/>
        </w:rPr>
        <w:t>основе</w:t>
      </w:r>
      <w:r>
        <w:rPr>
          <w:spacing w:val="-5"/>
        </w:rPr>
        <w:t xml:space="preserve"> </w:t>
      </w:r>
      <w:r w:rsidR="00A644BD">
        <w:rPr>
          <w:spacing w:val="-4"/>
        </w:rPr>
        <w:t>Федерального</w:t>
      </w:r>
      <w:r>
        <w:rPr>
          <w:spacing w:val="62"/>
        </w:rPr>
        <w:t xml:space="preserve"> </w:t>
      </w:r>
      <w:r>
        <w:rPr>
          <w:spacing w:val="-4"/>
        </w:rPr>
        <w:t xml:space="preserve">закона </w:t>
      </w:r>
      <w:r>
        <w:rPr>
          <w:spacing w:val="-5"/>
        </w:rPr>
        <w:t xml:space="preserve">от </w:t>
      </w:r>
      <w:r>
        <w:t xml:space="preserve">27 </w:t>
      </w:r>
      <w:r>
        <w:rPr>
          <w:spacing w:val="-4"/>
        </w:rPr>
        <w:t xml:space="preserve">июля </w:t>
      </w:r>
      <w:r>
        <w:rPr>
          <w:spacing w:val="-3"/>
        </w:rPr>
        <w:t xml:space="preserve">2006 </w:t>
      </w:r>
      <w:r>
        <w:t xml:space="preserve">г. № </w:t>
      </w:r>
      <w:r>
        <w:rPr>
          <w:spacing w:val="-4"/>
        </w:rPr>
        <w:t>152-ФЗ</w:t>
      </w:r>
      <w:r>
        <w:rPr>
          <w:spacing w:val="62"/>
        </w:rPr>
        <w:t xml:space="preserve"> </w:t>
      </w:r>
      <w:r>
        <w:rPr>
          <w:spacing w:val="-8"/>
        </w:rPr>
        <w:t xml:space="preserve">«О </w:t>
      </w:r>
      <w:r>
        <w:rPr>
          <w:spacing w:val="-5"/>
        </w:rPr>
        <w:t xml:space="preserve">персональных </w:t>
      </w:r>
      <w:r>
        <w:rPr>
          <w:spacing w:val="-3"/>
        </w:rPr>
        <w:t xml:space="preserve">данных» </w:t>
      </w:r>
      <w:r>
        <w:t xml:space="preserve">и в </w:t>
      </w:r>
      <w:r>
        <w:rPr>
          <w:spacing w:val="-5"/>
        </w:rPr>
        <w:t>соответствии</w:t>
      </w:r>
      <w:r>
        <w:rPr>
          <w:spacing w:val="2"/>
        </w:rPr>
        <w:t xml:space="preserve"> </w:t>
      </w:r>
      <w:r>
        <w:t>с</w:t>
      </w:r>
      <w:r w:rsidR="00A644BD">
        <w:t xml:space="preserve"> </w:t>
      </w:r>
      <w:r>
        <w:rPr>
          <w:spacing w:val="-5"/>
        </w:rPr>
        <w:t xml:space="preserve">«Положением об обеспечении безопасности персональных </w:t>
      </w:r>
      <w:r>
        <w:rPr>
          <w:spacing w:val="-4"/>
        </w:rPr>
        <w:t xml:space="preserve">данных при </w:t>
      </w:r>
      <w:r>
        <w:rPr>
          <w:spacing w:val="-3"/>
        </w:rPr>
        <w:t xml:space="preserve">их </w:t>
      </w:r>
      <w:r>
        <w:rPr>
          <w:spacing w:val="-4"/>
        </w:rPr>
        <w:t xml:space="preserve">обработке </w:t>
      </w:r>
      <w:r>
        <w:t xml:space="preserve">в </w:t>
      </w:r>
      <w:r>
        <w:rPr>
          <w:spacing w:val="-5"/>
        </w:rPr>
        <w:t xml:space="preserve">информационных системах персональных данных», </w:t>
      </w:r>
      <w:r>
        <w:rPr>
          <w:spacing w:val="-4"/>
        </w:rPr>
        <w:t xml:space="preserve">утвержденным </w:t>
      </w:r>
      <w:r>
        <w:rPr>
          <w:spacing w:val="-5"/>
        </w:rPr>
        <w:t xml:space="preserve">постановлением Правительства Российской </w:t>
      </w:r>
      <w:r>
        <w:rPr>
          <w:spacing w:val="-4"/>
        </w:rPr>
        <w:t xml:space="preserve">Федерации </w:t>
      </w:r>
      <w:r>
        <w:rPr>
          <w:spacing w:val="-5"/>
        </w:rPr>
        <w:t xml:space="preserve">от </w:t>
      </w:r>
      <w:r>
        <w:t xml:space="preserve">17 </w:t>
      </w:r>
      <w:r>
        <w:rPr>
          <w:spacing w:val="-3"/>
        </w:rPr>
        <w:t xml:space="preserve">ноября 2007 </w:t>
      </w:r>
      <w:r>
        <w:rPr>
          <w:spacing w:val="-4"/>
        </w:rPr>
        <w:t>г.</w:t>
      </w:r>
    </w:p>
    <w:p w:rsidR="001B5BAB" w:rsidRDefault="008F468D">
      <w:pPr>
        <w:pStyle w:val="a3"/>
        <w:spacing w:before="2"/>
        <w:ind w:left="300" w:right="239"/>
        <w:jc w:val="both"/>
      </w:pPr>
      <w:proofErr w:type="gramStart"/>
      <w:r>
        <w:t xml:space="preserve">№ </w:t>
      </w:r>
      <w:r>
        <w:rPr>
          <w:spacing w:val="-3"/>
        </w:rPr>
        <w:t xml:space="preserve">781, </w:t>
      </w:r>
      <w:r>
        <w:t xml:space="preserve">с </w:t>
      </w:r>
      <w:r>
        <w:rPr>
          <w:spacing w:val="-5"/>
        </w:rPr>
        <w:t xml:space="preserve">целью совершенствования методического обеспечения </w:t>
      </w:r>
      <w:r>
        <w:rPr>
          <w:spacing w:val="-4"/>
        </w:rPr>
        <w:t xml:space="preserve">деятельности </w:t>
      </w:r>
      <w:r>
        <w:t xml:space="preserve">в </w:t>
      </w:r>
      <w:r>
        <w:rPr>
          <w:spacing w:val="-5"/>
        </w:rPr>
        <w:t xml:space="preserve">данной области государственных </w:t>
      </w:r>
      <w:r>
        <w:t xml:space="preserve">и </w:t>
      </w:r>
      <w:r>
        <w:rPr>
          <w:spacing w:val="-5"/>
        </w:rPr>
        <w:t xml:space="preserve">муниципальных </w:t>
      </w:r>
      <w:r>
        <w:rPr>
          <w:spacing w:val="-4"/>
        </w:rPr>
        <w:t xml:space="preserve">органов, </w:t>
      </w:r>
      <w:r>
        <w:rPr>
          <w:spacing w:val="-5"/>
        </w:rPr>
        <w:t xml:space="preserve">юридических </w:t>
      </w:r>
      <w:r>
        <w:t xml:space="preserve">и </w:t>
      </w:r>
      <w:r>
        <w:rPr>
          <w:spacing w:val="-5"/>
        </w:rPr>
        <w:t xml:space="preserve">физических </w:t>
      </w:r>
      <w:r>
        <w:rPr>
          <w:spacing w:val="-4"/>
        </w:rPr>
        <w:t xml:space="preserve">лиц, </w:t>
      </w:r>
      <w:r>
        <w:rPr>
          <w:spacing w:val="-5"/>
        </w:rPr>
        <w:t xml:space="preserve">организующих </w:t>
      </w:r>
      <w:r>
        <w:t xml:space="preserve">и </w:t>
      </w:r>
      <w:r>
        <w:rPr>
          <w:spacing w:val="-5"/>
        </w:rPr>
        <w:t xml:space="preserve">(или) осуществляющих </w:t>
      </w:r>
      <w:r>
        <w:rPr>
          <w:spacing w:val="-4"/>
        </w:rPr>
        <w:t>обработку</w:t>
      </w:r>
      <w:r>
        <w:rPr>
          <w:spacing w:val="62"/>
        </w:rPr>
        <w:t xml:space="preserve"> </w:t>
      </w:r>
      <w:r>
        <w:rPr>
          <w:spacing w:val="-5"/>
        </w:rPr>
        <w:t xml:space="preserve">персональных </w:t>
      </w:r>
      <w:r>
        <w:rPr>
          <w:spacing w:val="-4"/>
        </w:rPr>
        <w:t xml:space="preserve">данных </w:t>
      </w:r>
      <w:r>
        <w:rPr>
          <w:spacing w:val="-5"/>
        </w:rPr>
        <w:t>(</w:t>
      </w:r>
      <w:proofErr w:type="spellStart"/>
      <w:r>
        <w:rPr>
          <w:spacing w:val="-5"/>
        </w:rPr>
        <w:t>ПДн</w:t>
      </w:r>
      <w:proofErr w:type="spellEnd"/>
      <w:r>
        <w:rPr>
          <w:spacing w:val="-5"/>
        </w:rPr>
        <w:t xml:space="preserve">), определяющих </w:t>
      </w:r>
      <w:r>
        <w:rPr>
          <w:spacing w:val="-4"/>
        </w:rPr>
        <w:t xml:space="preserve">цели </w:t>
      </w:r>
      <w:r>
        <w:t xml:space="preserve">и </w:t>
      </w:r>
      <w:r>
        <w:rPr>
          <w:spacing w:val="-4"/>
        </w:rPr>
        <w:t xml:space="preserve">содержание  обработки </w:t>
      </w:r>
      <w:proofErr w:type="spellStart"/>
      <w:r>
        <w:rPr>
          <w:spacing w:val="-3"/>
        </w:rPr>
        <w:t>ПДн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 xml:space="preserve">(операторов), </w:t>
      </w:r>
      <w:r>
        <w:t xml:space="preserve">а </w:t>
      </w:r>
      <w:r>
        <w:rPr>
          <w:spacing w:val="-4"/>
        </w:rPr>
        <w:t xml:space="preserve">также  </w:t>
      </w:r>
      <w:r>
        <w:rPr>
          <w:spacing w:val="-5"/>
        </w:rPr>
        <w:t xml:space="preserve">заказчиков </w:t>
      </w:r>
      <w:r>
        <w:t xml:space="preserve">и </w:t>
      </w:r>
      <w:r>
        <w:rPr>
          <w:spacing w:val="-5"/>
        </w:rPr>
        <w:t xml:space="preserve">разработчиков информационных </w:t>
      </w:r>
      <w:r>
        <w:rPr>
          <w:spacing w:val="-4"/>
        </w:rPr>
        <w:t xml:space="preserve">систем </w:t>
      </w:r>
      <w:r>
        <w:rPr>
          <w:spacing w:val="-5"/>
        </w:rPr>
        <w:t>персональных данных (</w:t>
      </w:r>
      <w:proofErr w:type="spellStart"/>
      <w:r>
        <w:rPr>
          <w:spacing w:val="-5"/>
        </w:rPr>
        <w:t>ИСПДн</w:t>
      </w:r>
      <w:proofErr w:type="spellEnd"/>
      <w:r>
        <w:rPr>
          <w:spacing w:val="-5"/>
        </w:rPr>
        <w:t xml:space="preserve">) </w:t>
      </w:r>
      <w:r>
        <w:rPr>
          <w:spacing w:val="-4"/>
        </w:rPr>
        <w:t xml:space="preserve">при </w:t>
      </w:r>
      <w:r>
        <w:rPr>
          <w:spacing w:val="-5"/>
        </w:rPr>
        <w:t xml:space="preserve">решении </w:t>
      </w:r>
      <w:r>
        <w:rPr>
          <w:spacing w:val="-3"/>
        </w:rPr>
        <w:t xml:space="preserve">ими </w:t>
      </w:r>
      <w:r>
        <w:rPr>
          <w:spacing w:val="-4"/>
        </w:rPr>
        <w:t>задач</w:t>
      </w:r>
      <w:r>
        <w:rPr>
          <w:spacing w:val="62"/>
        </w:rPr>
        <w:t xml:space="preserve"> </w:t>
      </w:r>
      <w:r>
        <w:rPr>
          <w:spacing w:val="-3"/>
        </w:rPr>
        <w:t xml:space="preserve">по </w:t>
      </w:r>
      <w:r>
        <w:rPr>
          <w:spacing w:val="-5"/>
        </w:rPr>
        <w:t>обеспечению безопасности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ПДн</w:t>
      </w:r>
      <w:proofErr w:type="spellEnd"/>
      <w:r>
        <w:rPr>
          <w:spacing w:val="-3"/>
        </w:rPr>
        <w:t>.</w:t>
      </w:r>
      <w:proofErr w:type="gramEnd"/>
    </w:p>
    <w:p w:rsidR="001B5BAB" w:rsidRDefault="008F468D">
      <w:pPr>
        <w:pStyle w:val="a4"/>
        <w:numPr>
          <w:ilvl w:val="1"/>
          <w:numId w:val="2"/>
        </w:numPr>
        <w:tabs>
          <w:tab w:val="left" w:pos="2786"/>
        </w:tabs>
        <w:spacing w:before="206" w:line="242" w:lineRule="auto"/>
        <w:ind w:right="1963" w:hanging="645"/>
        <w:jc w:val="both"/>
        <w:rPr>
          <w:sz w:val="28"/>
        </w:rPr>
      </w:pPr>
      <w:r>
        <w:rPr>
          <w:sz w:val="28"/>
        </w:rPr>
        <w:t>Общие положения по организации</w:t>
      </w:r>
      <w:r>
        <w:rPr>
          <w:spacing w:val="-22"/>
          <w:sz w:val="28"/>
        </w:rPr>
        <w:t xml:space="preserve"> </w:t>
      </w:r>
      <w:r>
        <w:rPr>
          <w:sz w:val="28"/>
        </w:rPr>
        <w:t>доступа к конфиденциальной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</w:p>
    <w:p w:rsidR="001B5BAB" w:rsidRDefault="008F468D">
      <w:pPr>
        <w:pStyle w:val="a3"/>
        <w:ind w:left="300" w:right="245" w:firstLine="568"/>
        <w:jc w:val="both"/>
      </w:pPr>
      <w:r>
        <w:t xml:space="preserve">Инструкция пользователя определяет комплекс организационно - технических мероприятий по обеспечению безопасности конфиденциальной информации, хранящейся на компьютерах школы в БД и обрабатываемой с помощью средств вычислительной техники в </w:t>
      </w:r>
      <w:r w:rsidR="00A644BD">
        <w:t xml:space="preserve">МБОУ СОШ с. </w:t>
      </w:r>
      <w:proofErr w:type="gramStart"/>
      <w:r w:rsidR="00A644BD">
        <w:t>Вознесенское</w:t>
      </w:r>
      <w:proofErr w:type="gramEnd"/>
    </w:p>
    <w:p w:rsidR="001B5BAB" w:rsidRDefault="008F468D">
      <w:pPr>
        <w:pStyle w:val="a4"/>
        <w:numPr>
          <w:ilvl w:val="1"/>
          <w:numId w:val="1"/>
        </w:numPr>
        <w:tabs>
          <w:tab w:val="left" w:pos="1293"/>
        </w:tabs>
        <w:ind w:right="248" w:firstLine="568"/>
        <w:jc w:val="both"/>
        <w:rPr>
          <w:sz w:val="28"/>
        </w:rPr>
      </w:pPr>
      <w:proofErr w:type="gramStart"/>
      <w:r>
        <w:rPr>
          <w:sz w:val="28"/>
        </w:rPr>
        <w:t xml:space="preserve">Инструкция пользователя является частью политики информационной безопасности </w:t>
      </w:r>
      <w:r w:rsidR="00A644BD">
        <w:rPr>
          <w:sz w:val="28"/>
        </w:rPr>
        <w:t>МБОУ СОШ с. Вознесенское</w:t>
      </w:r>
      <w:r>
        <w:rPr>
          <w:sz w:val="28"/>
        </w:rPr>
        <w:t xml:space="preserve">, предназначена для обеспечения эффективной организации и управления доступом пользователей к конфиденциальной информации, хранящейся на компьютерах школы и в БД </w:t>
      </w:r>
      <w:r w:rsidR="00A644BD">
        <w:rPr>
          <w:sz w:val="28"/>
        </w:rPr>
        <w:t>МБОУ СОШ с. Вознесенское</w:t>
      </w:r>
      <w:r>
        <w:rPr>
          <w:sz w:val="28"/>
        </w:rPr>
        <w:t>, и содержит требования по обеспечению информационной безопасности учреждения в части выполнения операций с</w:t>
      </w:r>
      <w:r>
        <w:rPr>
          <w:sz w:val="28"/>
          <w:shd w:val="clear" w:color="auto" w:fill="F3F0EC"/>
        </w:rPr>
        <w:t xml:space="preserve"> конфиденциальной</w:t>
      </w:r>
      <w:r>
        <w:rPr>
          <w:sz w:val="28"/>
        </w:rPr>
        <w:t xml:space="preserve"> информацией и по организации и управлению доступом к</w:t>
      </w:r>
      <w:r>
        <w:rPr>
          <w:spacing w:val="1"/>
          <w:sz w:val="28"/>
        </w:rPr>
        <w:t xml:space="preserve"> </w:t>
      </w:r>
      <w:r>
        <w:rPr>
          <w:sz w:val="28"/>
        </w:rPr>
        <w:t>БД.</w:t>
      </w:r>
      <w:proofErr w:type="gramEnd"/>
    </w:p>
    <w:p w:rsidR="001B5BAB" w:rsidRDefault="008F468D">
      <w:pPr>
        <w:pStyle w:val="a4"/>
        <w:numPr>
          <w:ilvl w:val="1"/>
          <w:numId w:val="1"/>
        </w:numPr>
        <w:tabs>
          <w:tab w:val="left" w:pos="1293"/>
          <w:tab w:val="left" w:pos="1779"/>
          <w:tab w:val="left" w:pos="4529"/>
        </w:tabs>
        <w:ind w:right="258" w:firstLine="568"/>
        <w:jc w:val="both"/>
        <w:rPr>
          <w:sz w:val="28"/>
        </w:rPr>
      </w:pPr>
      <w:r>
        <w:rPr>
          <w:sz w:val="28"/>
        </w:rPr>
        <w:t>Требования Инструкции пользователя обязательны для выполнения всеми</w:t>
      </w:r>
      <w:r>
        <w:rPr>
          <w:sz w:val="28"/>
        </w:rPr>
        <w:tab/>
        <w:t>пользователями,</w:t>
      </w:r>
      <w:r w:rsidR="00A644BD">
        <w:rPr>
          <w:sz w:val="28"/>
        </w:rPr>
        <w:t xml:space="preserve"> </w:t>
      </w:r>
      <w:r>
        <w:rPr>
          <w:sz w:val="28"/>
        </w:rPr>
        <w:t xml:space="preserve">которым предоставляется доступ к конфиденциальной информации </w:t>
      </w:r>
      <w:r w:rsidR="00A644BD">
        <w:rPr>
          <w:sz w:val="28"/>
        </w:rPr>
        <w:t xml:space="preserve">МБОУ СОШ с. </w:t>
      </w:r>
      <w:proofErr w:type="gramStart"/>
      <w:r w:rsidR="00A644BD">
        <w:rPr>
          <w:sz w:val="28"/>
        </w:rPr>
        <w:t>Вознесенское</w:t>
      </w:r>
      <w:proofErr w:type="gramEnd"/>
      <w:r>
        <w:rPr>
          <w:sz w:val="28"/>
        </w:rPr>
        <w:t>.</w:t>
      </w:r>
    </w:p>
    <w:p w:rsidR="001B5BAB" w:rsidRDefault="008F468D">
      <w:pPr>
        <w:pStyle w:val="a4"/>
        <w:numPr>
          <w:ilvl w:val="1"/>
          <w:numId w:val="1"/>
        </w:numPr>
        <w:tabs>
          <w:tab w:val="left" w:pos="1293"/>
        </w:tabs>
        <w:ind w:right="248" w:firstLine="568"/>
        <w:jc w:val="both"/>
        <w:rPr>
          <w:sz w:val="28"/>
        </w:rPr>
      </w:pPr>
      <w:r>
        <w:rPr>
          <w:sz w:val="28"/>
        </w:rPr>
        <w:t xml:space="preserve">Доступ к конфиденциальной информации </w:t>
      </w:r>
      <w:r w:rsidR="00A644BD">
        <w:rPr>
          <w:sz w:val="28"/>
        </w:rPr>
        <w:t xml:space="preserve">МБОУ СОШ с. </w:t>
      </w:r>
      <w:proofErr w:type="gramStart"/>
      <w:r w:rsidR="00A644BD">
        <w:rPr>
          <w:sz w:val="28"/>
        </w:rPr>
        <w:t>Вознесенское</w:t>
      </w:r>
      <w:proofErr w:type="gramEnd"/>
      <w:r w:rsidR="00A644BD">
        <w:rPr>
          <w:sz w:val="28"/>
        </w:rPr>
        <w:t xml:space="preserve"> </w:t>
      </w:r>
      <w:r>
        <w:rPr>
          <w:sz w:val="28"/>
        </w:rPr>
        <w:t>предоставляется исключительно пользователям, утверждённым приказом 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1B5BAB" w:rsidRDefault="008F468D">
      <w:pPr>
        <w:pStyle w:val="a4"/>
        <w:numPr>
          <w:ilvl w:val="1"/>
          <w:numId w:val="1"/>
        </w:numPr>
        <w:tabs>
          <w:tab w:val="left" w:pos="1293"/>
        </w:tabs>
        <w:ind w:firstLine="568"/>
        <w:jc w:val="both"/>
        <w:rPr>
          <w:sz w:val="28"/>
        </w:rPr>
      </w:pPr>
      <w:r>
        <w:rPr>
          <w:sz w:val="28"/>
        </w:rPr>
        <w:t>Решение задач, связанных с организацией и управлением доступом должностных лиц школы к конфиденциальной информации, осуществляется программистом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1B5BAB" w:rsidRDefault="008F468D">
      <w:pPr>
        <w:pStyle w:val="a4"/>
        <w:numPr>
          <w:ilvl w:val="1"/>
          <w:numId w:val="1"/>
        </w:numPr>
        <w:tabs>
          <w:tab w:val="left" w:pos="1293"/>
          <w:tab w:val="left" w:pos="2060"/>
          <w:tab w:val="left" w:pos="4140"/>
          <w:tab w:val="left" w:pos="5598"/>
          <w:tab w:val="left" w:pos="6146"/>
          <w:tab w:val="left" w:pos="7929"/>
          <w:tab w:val="left" w:pos="8337"/>
        </w:tabs>
        <w:ind w:right="252" w:firstLine="568"/>
        <w:rPr>
          <w:sz w:val="28"/>
        </w:rPr>
      </w:pPr>
      <w:r>
        <w:rPr>
          <w:sz w:val="28"/>
        </w:rPr>
        <w:t>При</w:t>
      </w:r>
      <w:r w:rsidR="00A644BD">
        <w:rPr>
          <w:sz w:val="28"/>
        </w:rPr>
        <w:t xml:space="preserve"> </w:t>
      </w:r>
      <w:r>
        <w:rPr>
          <w:sz w:val="28"/>
        </w:rPr>
        <w:t>возникновении</w:t>
      </w:r>
      <w:r w:rsidR="00A644BD">
        <w:rPr>
          <w:sz w:val="28"/>
        </w:rPr>
        <w:t xml:space="preserve"> </w:t>
      </w:r>
      <w:r>
        <w:rPr>
          <w:sz w:val="28"/>
        </w:rPr>
        <w:t>ситуаций,</w:t>
      </w:r>
      <w:r w:rsidR="00A644BD">
        <w:rPr>
          <w:sz w:val="28"/>
        </w:rPr>
        <w:t xml:space="preserve"> </w:t>
      </w:r>
      <w:r>
        <w:rPr>
          <w:sz w:val="28"/>
        </w:rPr>
        <w:t>не</w:t>
      </w:r>
      <w:r w:rsidR="00A644BD">
        <w:rPr>
          <w:sz w:val="28"/>
        </w:rPr>
        <w:t xml:space="preserve"> </w:t>
      </w:r>
      <w:r>
        <w:rPr>
          <w:sz w:val="28"/>
        </w:rPr>
        <w:t>включенных</w:t>
      </w:r>
      <w:r w:rsidR="00A644BD">
        <w:rPr>
          <w:sz w:val="28"/>
        </w:rPr>
        <w:t xml:space="preserve"> </w:t>
      </w:r>
      <w:r>
        <w:rPr>
          <w:sz w:val="28"/>
        </w:rPr>
        <w:t>в</w:t>
      </w:r>
      <w:r w:rsidR="00A644BD">
        <w:rPr>
          <w:sz w:val="28"/>
        </w:rPr>
        <w:t xml:space="preserve"> </w:t>
      </w:r>
      <w:r>
        <w:rPr>
          <w:spacing w:val="-3"/>
          <w:sz w:val="28"/>
        </w:rPr>
        <w:t xml:space="preserve">положения </w:t>
      </w:r>
      <w:r>
        <w:rPr>
          <w:sz w:val="28"/>
        </w:rPr>
        <w:t>настоящей Инструкции пользователя, решение 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программист.</w:t>
      </w:r>
    </w:p>
    <w:p w:rsidR="001B5BAB" w:rsidRDefault="008F468D">
      <w:pPr>
        <w:pStyle w:val="a4"/>
        <w:numPr>
          <w:ilvl w:val="1"/>
          <w:numId w:val="1"/>
        </w:numPr>
        <w:tabs>
          <w:tab w:val="left" w:pos="1293"/>
        </w:tabs>
        <w:ind w:right="258" w:firstLine="568"/>
        <w:rPr>
          <w:sz w:val="28"/>
        </w:rPr>
      </w:pPr>
      <w:r>
        <w:rPr>
          <w:sz w:val="28"/>
        </w:rPr>
        <w:t xml:space="preserve">Для доступа к БД школы у каждого пользователя БД должен иметь </w:t>
      </w:r>
      <w:r>
        <w:rPr>
          <w:sz w:val="28"/>
        </w:rPr>
        <w:lastRenderedPageBreak/>
        <w:t>свой уникальный идентификатор и пароль доступа к</w:t>
      </w:r>
      <w:r>
        <w:rPr>
          <w:spacing w:val="5"/>
          <w:sz w:val="28"/>
        </w:rPr>
        <w:t xml:space="preserve"> </w:t>
      </w:r>
      <w:r>
        <w:rPr>
          <w:sz w:val="28"/>
        </w:rPr>
        <w:t>БД.</w:t>
      </w:r>
    </w:p>
    <w:p w:rsidR="001B5BAB" w:rsidRDefault="008F468D">
      <w:pPr>
        <w:pStyle w:val="a4"/>
        <w:numPr>
          <w:ilvl w:val="1"/>
          <w:numId w:val="1"/>
        </w:numPr>
        <w:tabs>
          <w:tab w:val="left" w:pos="1293"/>
        </w:tabs>
        <w:ind w:right="256" w:firstLine="568"/>
        <w:rPr>
          <w:sz w:val="28"/>
        </w:rPr>
      </w:pPr>
      <w:r>
        <w:rPr>
          <w:sz w:val="28"/>
        </w:rPr>
        <w:t>Доступ к БД школы может быть предоставлен с любого компьютера административной локальной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сети.</w:t>
      </w:r>
    </w:p>
    <w:p w:rsidR="001B5BAB" w:rsidRDefault="008F468D" w:rsidP="00A644BD">
      <w:pPr>
        <w:pStyle w:val="a4"/>
        <w:numPr>
          <w:ilvl w:val="1"/>
          <w:numId w:val="1"/>
        </w:numPr>
        <w:tabs>
          <w:tab w:val="left" w:pos="1293"/>
        </w:tabs>
        <w:ind w:right="245" w:firstLine="568"/>
        <w:sectPr w:rsidR="001B5BAB">
          <w:footerReference w:type="default" r:id="rId8"/>
          <w:pgSz w:w="11910" w:h="16840"/>
          <w:pgMar w:top="1040" w:right="600" w:bottom="1180" w:left="1400" w:header="0" w:footer="998" w:gutter="0"/>
          <w:cols w:space="720"/>
        </w:sectPr>
      </w:pPr>
      <w:r>
        <w:rPr>
          <w:sz w:val="28"/>
        </w:rPr>
        <w:t xml:space="preserve">Доступ к БД предоставляется пользователям на срок действия их трудовых отношений и исполнения служебных обязанностей в </w:t>
      </w:r>
      <w:r w:rsidR="00A644BD">
        <w:rPr>
          <w:sz w:val="28"/>
        </w:rPr>
        <w:t xml:space="preserve">МБОУ СОШ с. </w:t>
      </w:r>
      <w:proofErr w:type="gramStart"/>
      <w:r w:rsidR="00A644BD">
        <w:rPr>
          <w:sz w:val="28"/>
        </w:rPr>
        <w:t>Вознесенское</w:t>
      </w:r>
      <w:proofErr w:type="gramEnd"/>
    </w:p>
    <w:p w:rsidR="001B5BAB" w:rsidRDefault="008F468D">
      <w:pPr>
        <w:pStyle w:val="a4"/>
        <w:numPr>
          <w:ilvl w:val="1"/>
          <w:numId w:val="2"/>
        </w:numPr>
        <w:tabs>
          <w:tab w:val="left" w:pos="1081"/>
        </w:tabs>
        <w:spacing w:before="171" w:line="242" w:lineRule="auto"/>
        <w:ind w:left="300" w:right="256" w:firstLine="568"/>
        <w:jc w:val="both"/>
        <w:rPr>
          <w:sz w:val="28"/>
        </w:rPr>
      </w:pPr>
      <w:r>
        <w:rPr>
          <w:sz w:val="28"/>
        </w:rPr>
        <w:lastRenderedPageBreak/>
        <w:t>Обязанности и ответственность пользователей автоматизированных рабочих мест, выделенных для обработки конфиденциальной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</w:p>
    <w:p w:rsidR="001B5BAB" w:rsidRDefault="008F468D">
      <w:pPr>
        <w:pStyle w:val="a4"/>
        <w:numPr>
          <w:ilvl w:val="2"/>
          <w:numId w:val="2"/>
        </w:numPr>
        <w:tabs>
          <w:tab w:val="left" w:pos="1293"/>
        </w:tabs>
        <w:ind w:right="254" w:firstLine="568"/>
        <w:jc w:val="both"/>
        <w:rPr>
          <w:sz w:val="28"/>
        </w:rPr>
      </w:pPr>
      <w:r>
        <w:rPr>
          <w:sz w:val="28"/>
        </w:rPr>
        <w:t xml:space="preserve">Перед началом первой работы с конфиденциальной информацией пользователь обязан изучить Инструкцию пользователя и ознакомиться </w:t>
      </w:r>
      <w:proofErr w:type="gramStart"/>
      <w:r>
        <w:rPr>
          <w:sz w:val="28"/>
        </w:rPr>
        <w:t>с ответственностью за выполнение требований Инструкции пользователя при работе с конфиденциальной информацией под</w:t>
      </w:r>
      <w:r>
        <w:rPr>
          <w:spacing w:val="-4"/>
          <w:sz w:val="28"/>
        </w:rPr>
        <w:t xml:space="preserve"> </w:t>
      </w:r>
      <w:r>
        <w:rPr>
          <w:sz w:val="28"/>
        </w:rPr>
        <w:t>роспись</w:t>
      </w:r>
      <w:proofErr w:type="gramEnd"/>
      <w:r>
        <w:rPr>
          <w:sz w:val="28"/>
        </w:rPr>
        <w:t>.</w:t>
      </w:r>
    </w:p>
    <w:p w:rsidR="001B5BAB" w:rsidRDefault="008F468D">
      <w:pPr>
        <w:pStyle w:val="a4"/>
        <w:numPr>
          <w:ilvl w:val="2"/>
          <w:numId w:val="2"/>
        </w:numPr>
        <w:tabs>
          <w:tab w:val="left" w:pos="1293"/>
        </w:tabs>
        <w:ind w:firstLine="568"/>
        <w:jc w:val="both"/>
        <w:rPr>
          <w:sz w:val="28"/>
        </w:rPr>
      </w:pPr>
      <w:r>
        <w:rPr>
          <w:sz w:val="28"/>
        </w:rPr>
        <w:t>Пользователю запрещается передавать в любом виде или сообщать идентификаторы и пароли для доступа к конфиденциальной информации другим лицам. Запрещается хранение пароля в общедоступных местах, позволяющих другим лицам получить информацию о</w:t>
      </w:r>
      <w:r>
        <w:rPr>
          <w:spacing w:val="-6"/>
          <w:sz w:val="28"/>
        </w:rPr>
        <w:t xml:space="preserve"> </w:t>
      </w:r>
      <w:r>
        <w:rPr>
          <w:sz w:val="28"/>
        </w:rPr>
        <w:t>пароле.</w:t>
      </w:r>
    </w:p>
    <w:p w:rsidR="001B5BAB" w:rsidRDefault="008F468D">
      <w:pPr>
        <w:pStyle w:val="a4"/>
        <w:numPr>
          <w:ilvl w:val="2"/>
          <w:numId w:val="2"/>
        </w:numPr>
        <w:tabs>
          <w:tab w:val="left" w:pos="1293"/>
        </w:tabs>
        <w:spacing w:line="242" w:lineRule="auto"/>
        <w:ind w:right="253" w:firstLine="568"/>
        <w:jc w:val="both"/>
        <w:rPr>
          <w:sz w:val="28"/>
        </w:rPr>
      </w:pPr>
      <w:r>
        <w:rPr>
          <w:sz w:val="28"/>
        </w:rPr>
        <w:t>Пользователь конфиденциальной информации обязан обеспечивать правильность ввода и коррекции данных, за которые он</w:t>
      </w:r>
      <w:r>
        <w:rPr>
          <w:spacing w:val="2"/>
          <w:sz w:val="28"/>
        </w:rPr>
        <w:t xml:space="preserve"> </w:t>
      </w:r>
      <w:r>
        <w:rPr>
          <w:sz w:val="28"/>
        </w:rPr>
        <w:t>отвечает.</w:t>
      </w:r>
    </w:p>
    <w:p w:rsidR="001B5BAB" w:rsidRDefault="008F468D">
      <w:pPr>
        <w:pStyle w:val="a4"/>
        <w:numPr>
          <w:ilvl w:val="2"/>
          <w:numId w:val="2"/>
        </w:numPr>
        <w:tabs>
          <w:tab w:val="left" w:pos="1293"/>
        </w:tabs>
        <w:ind w:right="246" w:firstLine="568"/>
        <w:jc w:val="both"/>
        <w:rPr>
          <w:sz w:val="28"/>
        </w:rPr>
      </w:pPr>
      <w:r>
        <w:rPr>
          <w:sz w:val="28"/>
        </w:rPr>
        <w:t>Пользователь обязан закрывать соединение с БД школы на время своего отсутствия у рабочей станции БД или вообще выходить по доступу к ресурсам компьютера с конфиденциальными данными из своего идентификатора (</w:t>
      </w:r>
      <w:r>
        <w:rPr>
          <w:i/>
          <w:sz w:val="28"/>
        </w:rPr>
        <w:t xml:space="preserve">например, </w:t>
      </w:r>
      <w:proofErr w:type="spellStart"/>
      <w:r>
        <w:rPr>
          <w:i/>
          <w:sz w:val="28"/>
        </w:rPr>
        <w:t>teacher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secret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adminic</w:t>
      </w:r>
      <w:proofErr w:type="spellEnd"/>
      <w:r>
        <w:rPr>
          <w:i/>
          <w:sz w:val="28"/>
        </w:rPr>
        <w:t xml:space="preserve"> и т.п., через Пуск</w:t>
      </w:r>
      <w:proofErr w:type="gramStart"/>
      <w:r>
        <w:rPr>
          <w:i/>
          <w:sz w:val="28"/>
        </w:rPr>
        <w:t>_ З</w:t>
      </w:r>
      <w:proofErr w:type="gramEnd"/>
      <w:r>
        <w:rPr>
          <w:i/>
          <w:sz w:val="28"/>
        </w:rPr>
        <w:t>авершить сеанс Имя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идентификатора</w:t>
      </w:r>
      <w:r>
        <w:rPr>
          <w:sz w:val="28"/>
        </w:rPr>
        <w:t>).</w:t>
      </w:r>
    </w:p>
    <w:p w:rsidR="001B5BAB" w:rsidRDefault="008F468D">
      <w:pPr>
        <w:pStyle w:val="a4"/>
        <w:numPr>
          <w:ilvl w:val="2"/>
          <w:numId w:val="2"/>
        </w:numPr>
        <w:tabs>
          <w:tab w:val="left" w:pos="1293"/>
        </w:tabs>
        <w:spacing w:line="313" w:lineRule="exact"/>
        <w:ind w:left="1293" w:right="0"/>
        <w:rPr>
          <w:sz w:val="28"/>
        </w:rPr>
      </w:pPr>
      <w:r>
        <w:rPr>
          <w:sz w:val="28"/>
        </w:rPr>
        <w:t xml:space="preserve">В случае выявления инцидентов с доступом </w:t>
      </w:r>
      <w:r>
        <w:rPr>
          <w:spacing w:val="-136"/>
          <w:sz w:val="28"/>
          <w:u w:val="single"/>
        </w:rPr>
        <w:t>к</w:t>
      </w:r>
      <w:r>
        <w:rPr>
          <w:spacing w:val="137"/>
          <w:sz w:val="28"/>
        </w:rPr>
        <w:t xml:space="preserve"> </w:t>
      </w:r>
      <w:r>
        <w:rPr>
          <w:sz w:val="28"/>
          <w:u w:val="single"/>
        </w:rPr>
        <w:t>ресурсам компьютера</w:t>
      </w:r>
      <w:r>
        <w:rPr>
          <w:spacing w:val="-14"/>
          <w:sz w:val="28"/>
          <w:u w:val="single"/>
        </w:rPr>
        <w:t xml:space="preserve"> </w:t>
      </w:r>
      <w:proofErr w:type="gramStart"/>
      <w:r>
        <w:rPr>
          <w:spacing w:val="6"/>
          <w:sz w:val="28"/>
          <w:u w:val="single"/>
        </w:rPr>
        <w:t>с</w:t>
      </w:r>
      <w:proofErr w:type="gramEnd"/>
    </w:p>
    <w:p w:rsidR="001B5BAB" w:rsidRDefault="008F468D">
      <w:pPr>
        <w:pStyle w:val="a3"/>
        <w:ind w:left="300" w:right="243"/>
        <w:jc w:val="both"/>
      </w:pPr>
      <w:r>
        <w:rPr>
          <w:spacing w:val="-70"/>
          <w:u w:val="single"/>
        </w:rPr>
        <w:t xml:space="preserve"> </w:t>
      </w:r>
      <w:r>
        <w:rPr>
          <w:u w:val="single"/>
        </w:rPr>
        <w:t>конфиденциальными данными</w:t>
      </w:r>
      <w:r>
        <w:t xml:space="preserve"> (фактов несанкционированного доступа посторонними людьми, людьми без допуска к конфиденциальным данным) пользователь обязан незамедлительно сообщить об этом программисту школы.</w:t>
      </w:r>
    </w:p>
    <w:p w:rsidR="001B5BAB" w:rsidRDefault="008F468D">
      <w:pPr>
        <w:pStyle w:val="a4"/>
        <w:numPr>
          <w:ilvl w:val="2"/>
          <w:numId w:val="2"/>
        </w:numPr>
        <w:tabs>
          <w:tab w:val="left" w:pos="1293"/>
          <w:tab w:val="left" w:pos="7289"/>
        </w:tabs>
        <w:spacing w:line="321" w:lineRule="exact"/>
        <w:ind w:left="1293" w:right="0"/>
        <w:rPr>
          <w:sz w:val="28"/>
        </w:rPr>
      </w:pPr>
      <w:proofErr w:type="gramStart"/>
      <w:r>
        <w:rPr>
          <w:sz w:val="28"/>
        </w:rPr>
        <w:t>В  случае  выявления  инцидентов  с</w:t>
      </w:r>
      <w:r>
        <w:rPr>
          <w:spacing w:val="2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66"/>
          <w:sz w:val="28"/>
        </w:rPr>
        <w:t xml:space="preserve"> </w:t>
      </w:r>
      <w:r>
        <w:rPr>
          <w:spacing w:val="-136"/>
          <w:sz w:val="28"/>
          <w:u w:val="single"/>
        </w:rPr>
        <w:t>к</w:t>
      </w:r>
      <w:r>
        <w:rPr>
          <w:spacing w:val="-136"/>
          <w:sz w:val="28"/>
        </w:rPr>
        <w:tab/>
      </w:r>
      <w:r>
        <w:rPr>
          <w:sz w:val="28"/>
          <w:u w:val="single"/>
        </w:rPr>
        <w:t>БД школы</w:t>
      </w:r>
      <w:r>
        <w:rPr>
          <w:spacing w:val="53"/>
          <w:sz w:val="28"/>
        </w:rPr>
        <w:t xml:space="preserve"> </w:t>
      </w:r>
      <w:r>
        <w:rPr>
          <w:sz w:val="28"/>
        </w:rPr>
        <w:t>(фактов</w:t>
      </w:r>
      <w:proofErr w:type="gramEnd"/>
    </w:p>
    <w:p w:rsidR="001B5BAB" w:rsidRDefault="008F468D">
      <w:pPr>
        <w:pStyle w:val="a3"/>
        <w:spacing w:before="2"/>
        <w:ind w:left="300" w:right="249"/>
        <w:jc w:val="both"/>
      </w:pPr>
      <w:r>
        <w:t>несанкционированного доступа к БД, блокировки доступа, утери или компрометации пароля и т.п.) пользователь обязан незамедлительно сообщить об этом программисту.</w:t>
      </w:r>
    </w:p>
    <w:p w:rsidR="001B5BAB" w:rsidRDefault="008F468D">
      <w:pPr>
        <w:pStyle w:val="a4"/>
        <w:numPr>
          <w:ilvl w:val="2"/>
          <w:numId w:val="2"/>
        </w:numPr>
        <w:tabs>
          <w:tab w:val="left" w:pos="1293"/>
        </w:tabs>
        <w:ind w:right="253" w:firstLine="568"/>
        <w:jc w:val="both"/>
        <w:rPr>
          <w:sz w:val="28"/>
        </w:rPr>
      </w:pPr>
      <w:r>
        <w:rPr>
          <w:sz w:val="28"/>
        </w:rPr>
        <w:t>Установку и конфигурирование программного обеспечения на компьютерах с доступом к конфиденциальным данным школы выполняет программист. Пользователям данных рабочих мест запрещается самостоятельно устанавливать какое-либо программное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обеспечение.</w:t>
      </w:r>
    </w:p>
    <w:p w:rsidR="001B5BAB" w:rsidRDefault="008F468D">
      <w:pPr>
        <w:pStyle w:val="a4"/>
        <w:numPr>
          <w:ilvl w:val="2"/>
          <w:numId w:val="2"/>
        </w:numPr>
        <w:tabs>
          <w:tab w:val="left" w:pos="1293"/>
          <w:tab w:val="left" w:pos="3502"/>
        </w:tabs>
        <w:ind w:firstLine="568"/>
        <w:jc w:val="both"/>
        <w:rPr>
          <w:sz w:val="28"/>
        </w:rPr>
      </w:pPr>
      <w:r>
        <w:rPr>
          <w:sz w:val="28"/>
        </w:rPr>
        <w:t>Пользователю запрещается использовать информацию, полученную в результате доступа к конфиденциальным данным школы, в целях, не предусмотренных</w:t>
      </w:r>
      <w:r w:rsidR="00A644BD">
        <w:rPr>
          <w:sz w:val="28"/>
        </w:rPr>
        <w:t xml:space="preserve"> </w:t>
      </w:r>
      <w:r>
        <w:rPr>
          <w:sz w:val="28"/>
        </w:rPr>
        <w:t>его функциональными обязанностями и технологическими схемами. Он не вправе разглашать, использовать в личных целях, либо передавать третьим лицам, в том числе государственным органам, конфиденциальную информацию, за исключением случаев, установленных законами Российской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Федерации.</w:t>
      </w:r>
    </w:p>
    <w:p w:rsidR="001B5BAB" w:rsidRDefault="008F468D">
      <w:pPr>
        <w:pStyle w:val="a4"/>
        <w:numPr>
          <w:ilvl w:val="2"/>
          <w:numId w:val="2"/>
        </w:numPr>
        <w:tabs>
          <w:tab w:val="left" w:pos="1293"/>
        </w:tabs>
        <w:spacing w:before="1"/>
        <w:ind w:firstLine="568"/>
        <w:jc w:val="both"/>
        <w:rPr>
          <w:sz w:val="28"/>
        </w:rPr>
      </w:pPr>
      <w:r>
        <w:rPr>
          <w:sz w:val="28"/>
        </w:rPr>
        <w:t>При нарушениях правил, связанных с информационной безопасностью, пользователь несет ответственность, установленную действующим 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B5BAB" w:rsidRDefault="001B5BAB">
      <w:pPr>
        <w:jc w:val="both"/>
        <w:rPr>
          <w:sz w:val="28"/>
        </w:rPr>
        <w:sectPr w:rsidR="001B5BAB">
          <w:pgSz w:w="11910" w:h="16840"/>
          <w:pgMar w:top="1580" w:right="600" w:bottom="1180" w:left="1400" w:header="0" w:footer="998" w:gutter="0"/>
          <w:cols w:space="720"/>
        </w:sectPr>
      </w:pPr>
    </w:p>
    <w:p w:rsidR="001B5BAB" w:rsidRDefault="008F468D">
      <w:pPr>
        <w:pStyle w:val="a4"/>
        <w:numPr>
          <w:ilvl w:val="2"/>
          <w:numId w:val="2"/>
        </w:numPr>
        <w:tabs>
          <w:tab w:val="left" w:pos="1433"/>
        </w:tabs>
        <w:spacing w:before="67"/>
        <w:ind w:right="251" w:firstLine="568"/>
        <w:jc w:val="both"/>
        <w:rPr>
          <w:sz w:val="28"/>
        </w:rPr>
      </w:pPr>
      <w:r>
        <w:rPr>
          <w:sz w:val="28"/>
        </w:rPr>
        <w:lastRenderedPageBreak/>
        <w:t>Пользователь несет ответственность за все действия, совершенные от имени его идентификатора, учетной записи или логина, если не доказан факт несанкционированного 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таковых.</w:t>
      </w: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rPr>
          <w:sz w:val="20"/>
        </w:rPr>
      </w:pPr>
    </w:p>
    <w:p w:rsidR="001B5BAB" w:rsidRDefault="001B5BAB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458"/>
        <w:gridCol w:w="5234"/>
      </w:tblGrid>
      <w:tr w:rsidR="001B5BAB">
        <w:trPr>
          <w:trHeight w:val="1642"/>
        </w:trPr>
        <w:tc>
          <w:tcPr>
            <w:tcW w:w="4458" w:type="dxa"/>
          </w:tcPr>
          <w:p w:rsidR="001B5BAB" w:rsidRDefault="008F46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1B5BAB" w:rsidRDefault="008F468D">
            <w:pPr>
              <w:pStyle w:val="TableParagraph"/>
              <w:spacing w:before="2"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общим собранием работников протокол № 4 от 03.12.2019</w:t>
            </w:r>
          </w:p>
        </w:tc>
        <w:tc>
          <w:tcPr>
            <w:tcW w:w="5234" w:type="dxa"/>
          </w:tcPr>
          <w:p w:rsidR="001B5BAB" w:rsidRDefault="008F468D">
            <w:pPr>
              <w:pStyle w:val="TableParagraph"/>
              <w:spacing w:line="266" w:lineRule="exact"/>
              <w:ind w:left="1095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1B5BAB" w:rsidRDefault="008F468D">
            <w:pPr>
              <w:pStyle w:val="TableParagraph"/>
              <w:ind w:left="1095" w:right="181"/>
              <w:rPr>
                <w:sz w:val="24"/>
              </w:rPr>
            </w:pPr>
            <w:r>
              <w:rPr>
                <w:sz w:val="24"/>
              </w:rPr>
              <w:t>с учетом мнения родителей (законных представителей) обучающихся на общешкольном родительском собрании</w:t>
            </w:r>
          </w:p>
          <w:p w:rsidR="001B5BAB" w:rsidRDefault="008F468D">
            <w:pPr>
              <w:pStyle w:val="TableParagraph"/>
              <w:spacing w:line="252" w:lineRule="exact"/>
              <w:ind w:left="1095"/>
              <w:rPr>
                <w:sz w:val="24"/>
              </w:rPr>
            </w:pPr>
            <w:r>
              <w:rPr>
                <w:sz w:val="24"/>
              </w:rPr>
              <w:t>протокол № 2 от 05.12.2019</w:t>
            </w:r>
          </w:p>
        </w:tc>
      </w:tr>
    </w:tbl>
    <w:p w:rsidR="00F7753E" w:rsidRDefault="00F7753E"/>
    <w:sectPr w:rsidR="00F7753E">
      <w:pgSz w:w="11910" w:h="16840"/>
      <w:pgMar w:top="1040" w:right="600" w:bottom="1180" w:left="14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3E" w:rsidRDefault="008F468D">
      <w:r>
        <w:separator/>
      </w:r>
    </w:p>
  </w:endnote>
  <w:endnote w:type="continuationSeparator" w:id="0">
    <w:p w:rsidR="00F7753E" w:rsidRDefault="008F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AB" w:rsidRDefault="00E7484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pt;margin-top:780.9pt;width:11.6pt;height:13pt;z-index:-251658752;mso-position-horizontal-relative:page;mso-position-vertical-relative:page" filled="f" stroked="f">
          <v:textbox inset="0,0,0,0">
            <w:txbxContent>
              <w:p w:rsidR="001B5BAB" w:rsidRDefault="008F468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44B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3E" w:rsidRDefault="008F468D">
      <w:r>
        <w:separator/>
      </w:r>
    </w:p>
  </w:footnote>
  <w:footnote w:type="continuationSeparator" w:id="0">
    <w:p w:rsidR="00F7753E" w:rsidRDefault="008F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6B85"/>
    <w:multiLevelType w:val="multilevel"/>
    <w:tmpl w:val="82CA24F2"/>
    <w:lvl w:ilvl="0">
      <w:start w:val="1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5"/>
      </w:pPr>
      <w:rPr>
        <w:rFonts w:hint="default"/>
        <w:lang w:val="ru-RU" w:eastAsia="en-US" w:bidi="ar-SA"/>
      </w:rPr>
    </w:lvl>
  </w:abstractNum>
  <w:abstractNum w:abstractNumId="1">
    <w:nsid w:val="7A2C3153"/>
    <w:multiLevelType w:val="multilevel"/>
    <w:tmpl w:val="A34E8F42"/>
    <w:lvl w:ilvl="0">
      <w:start w:val="1"/>
      <w:numFmt w:val="decimal"/>
      <w:lvlText w:val="%1."/>
      <w:lvlJc w:val="left"/>
      <w:pPr>
        <w:ind w:left="30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1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0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B5BAB"/>
    <w:rsid w:val="001B5BAB"/>
    <w:rsid w:val="008F468D"/>
    <w:rsid w:val="00A644BD"/>
    <w:rsid w:val="00E74846"/>
    <w:rsid w:val="00F7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right="250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Title"/>
    <w:basedOn w:val="a"/>
    <w:link w:val="a6"/>
    <w:uiPriority w:val="99"/>
    <w:qFormat/>
    <w:rsid w:val="00A644BD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644B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3</cp:revision>
  <dcterms:created xsi:type="dcterms:W3CDTF">2021-02-09T09:33:00Z</dcterms:created>
  <dcterms:modified xsi:type="dcterms:W3CDTF">2021-02-09T10:14:00Z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2021-02-09T00:00:00Z</vt:filetime>
  </property>
</Properties>
</file>