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17" w:rsidRDefault="003F1817" w:rsidP="003F1817">
      <w:pPr>
        <w:pStyle w:val="a6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3F1817" w:rsidRDefault="003F1817" w:rsidP="003F1817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3F1817" w:rsidRDefault="003F1817" w:rsidP="003F1817">
      <w:pPr>
        <w:pStyle w:val="a3"/>
        <w:spacing w:before="5"/>
        <w:jc w:val="center"/>
        <w:rPr>
          <w:bCs/>
        </w:rPr>
      </w:pPr>
    </w:p>
    <w:p w:rsidR="003F1817" w:rsidRDefault="003F1817" w:rsidP="003F1817">
      <w:pPr>
        <w:pStyle w:val="a3"/>
        <w:spacing w:before="5"/>
        <w:jc w:val="center"/>
        <w:rPr>
          <w:bCs/>
        </w:rPr>
      </w:pPr>
    </w:p>
    <w:p w:rsidR="003F1817" w:rsidRDefault="003F1817" w:rsidP="003F1817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/>
      </w:tblPr>
      <w:tblGrid>
        <w:gridCol w:w="3194"/>
        <w:gridCol w:w="3283"/>
        <w:gridCol w:w="3402"/>
      </w:tblGrid>
      <w:tr w:rsidR="003F1817" w:rsidTr="001401F2">
        <w:tc>
          <w:tcPr>
            <w:tcW w:w="3194" w:type="dxa"/>
          </w:tcPr>
          <w:p w:rsidR="003F1817" w:rsidRPr="00531EF7" w:rsidRDefault="003F1817" w:rsidP="001401F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31EF7">
              <w:rPr>
                <w:rFonts w:eastAsia="Calibri"/>
                <w:sz w:val="28"/>
                <w:szCs w:val="28"/>
              </w:rPr>
              <w:t>ПРИНЯТО</w:t>
            </w:r>
          </w:p>
          <w:p w:rsidR="003F1817" w:rsidRPr="00531EF7" w:rsidRDefault="003F1817" w:rsidP="001401F2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3F1817" w:rsidRDefault="003F1817" w:rsidP="001401F2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 xml:space="preserve">Протокол № 1 </w:t>
            </w:r>
          </w:p>
          <w:p w:rsidR="003F1817" w:rsidRPr="00531EF7" w:rsidRDefault="003F1817" w:rsidP="001401F2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 xml:space="preserve">от 30 августа 2019 г </w:t>
            </w:r>
          </w:p>
          <w:p w:rsidR="003F1817" w:rsidRPr="00531EF7" w:rsidRDefault="003F1817" w:rsidP="001401F2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3F1817" w:rsidRPr="00531EF7" w:rsidRDefault="003F1817" w:rsidP="001401F2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3F1817" w:rsidRPr="00531EF7" w:rsidRDefault="003F1817" w:rsidP="001401F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31EF7">
              <w:rPr>
                <w:rFonts w:eastAsia="Calibri"/>
                <w:sz w:val="28"/>
                <w:szCs w:val="28"/>
              </w:rPr>
              <w:t>УТВЕРЖДЕНА</w:t>
            </w:r>
          </w:p>
          <w:p w:rsidR="003F1817" w:rsidRPr="00531EF7" w:rsidRDefault="003F1817" w:rsidP="001401F2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3F1817" w:rsidRPr="00531EF7" w:rsidRDefault="003F1817" w:rsidP="001401F2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3F1817" w:rsidRDefault="003F1817" w:rsidP="001401F2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3F1817" w:rsidRDefault="003F1817" w:rsidP="001401F2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spacing w:before="1"/>
        <w:rPr>
          <w:sz w:val="17"/>
        </w:rPr>
      </w:pPr>
    </w:p>
    <w:p w:rsidR="006557AB" w:rsidRDefault="001D4626">
      <w:pPr>
        <w:pStyle w:val="a3"/>
        <w:spacing w:before="89"/>
        <w:ind w:left="255" w:right="461"/>
        <w:jc w:val="center"/>
      </w:pPr>
      <w:r>
        <w:t>Положение</w:t>
      </w:r>
    </w:p>
    <w:p w:rsidR="006557AB" w:rsidRDefault="001D4626">
      <w:pPr>
        <w:pStyle w:val="a3"/>
        <w:spacing w:before="50"/>
        <w:ind w:left="255" w:right="463"/>
        <w:jc w:val="center"/>
      </w:pPr>
      <w:proofErr w:type="spellStart"/>
      <w:r>
        <w:t>o</w:t>
      </w:r>
      <w:proofErr w:type="spellEnd"/>
      <w:r>
        <w:t xml:space="preserve"> </w:t>
      </w:r>
      <w:proofErr w:type="gramStart"/>
      <w:r>
        <w:t>языке</w:t>
      </w:r>
      <w:proofErr w:type="gramEnd"/>
      <w:r>
        <w:t xml:space="preserve"> образования в учреждении и об изучении «Родного языка (русского)»,</w:t>
      </w:r>
    </w:p>
    <w:p w:rsidR="006557AB" w:rsidRDefault="001D4626">
      <w:pPr>
        <w:pStyle w:val="a3"/>
        <w:spacing w:before="46" w:line="278" w:lineRule="auto"/>
        <w:ind w:left="248" w:right="463"/>
        <w:jc w:val="center"/>
      </w:pPr>
      <w:r>
        <w:t>«Литературного чтения на родном языке (русском) и «Родной литературы (русской)»</w:t>
      </w:r>
    </w:p>
    <w:p w:rsidR="006557AB" w:rsidRDefault="006557AB">
      <w:pPr>
        <w:pStyle w:val="a3"/>
        <w:spacing w:before="8"/>
        <w:rPr>
          <w:sz w:val="31"/>
        </w:rPr>
      </w:pPr>
    </w:p>
    <w:p w:rsidR="006557AB" w:rsidRDefault="001D4626">
      <w:pPr>
        <w:pStyle w:val="a3"/>
        <w:spacing w:before="1"/>
        <w:ind w:left="3761"/>
        <w:jc w:val="both"/>
      </w:pPr>
      <w:r>
        <w:t>1 Общие положения</w:t>
      </w:r>
    </w:p>
    <w:p w:rsidR="006557AB" w:rsidRDefault="001D4626">
      <w:pPr>
        <w:pStyle w:val="a5"/>
        <w:numPr>
          <w:ilvl w:val="1"/>
          <w:numId w:val="5"/>
        </w:numPr>
        <w:tabs>
          <w:tab w:val="left" w:pos="1433"/>
        </w:tabs>
        <w:spacing w:before="50" w:line="276" w:lineRule="auto"/>
        <w:ind w:firstLine="708"/>
        <w:jc w:val="both"/>
        <w:rPr>
          <w:sz w:val="28"/>
        </w:rPr>
      </w:pPr>
      <w:r>
        <w:rPr>
          <w:sz w:val="28"/>
        </w:rPr>
        <w:t>Настоящее Положение о языке образования в учреждении и об изучении «Родного языка (русского)», «Литературного чтения на родном языке (русском) и «Родной литературы (русской)» (далее – Положение)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работано</w:t>
      </w:r>
      <w:proofErr w:type="spellEnd"/>
      <w:r>
        <w:rPr>
          <w:sz w:val="28"/>
        </w:rPr>
        <w:t xml:space="preserve"> в соответствии Федеральным законом от 29.12.2012 № 273-ФЗ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в Российской Федерации» (с изменениями и дополнениями, внесёнными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7"/>
          <w:sz w:val="28"/>
        </w:rPr>
        <w:t xml:space="preserve"> </w:t>
      </w:r>
      <w:r>
        <w:rPr>
          <w:sz w:val="28"/>
        </w:rPr>
        <w:t>2018года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317-ФЗ:</w:t>
      </w:r>
      <w:r>
        <w:rPr>
          <w:spacing w:val="-12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11,14, 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09.10.2017 N ТС-945/08 </w:t>
      </w:r>
      <w:r>
        <w:rPr>
          <w:spacing w:val="-7"/>
          <w:sz w:val="28"/>
        </w:rPr>
        <w:t xml:space="preserve">«О </w:t>
      </w:r>
      <w:r>
        <w:rPr>
          <w:sz w:val="28"/>
        </w:rPr>
        <w:t xml:space="preserve">реализации прав граждан на получение образования на родном языке» и Уставом </w:t>
      </w:r>
      <w:proofErr w:type="spellStart"/>
      <w:r>
        <w:rPr>
          <w:sz w:val="28"/>
        </w:rPr>
        <w:t>Муниц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пального</w:t>
      </w:r>
      <w:proofErr w:type="spellEnd"/>
      <w:r>
        <w:rPr>
          <w:sz w:val="28"/>
        </w:rPr>
        <w:t xml:space="preserve"> бюджетного общеобразовательного учреждения средней </w:t>
      </w:r>
      <w:proofErr w:type="spellStart"/>
      <w:r>
        <w:rPr>
          <w:sz w:val="28"/>
        </w:rPr>
        <w:t>общеоб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разовательной</w:t>
      </w:r>
      <w:proofErr w:type="spellEnd"/>
      <w:r>
        <w:rPr>
          <w:sz w:val="28"/>
        </w:rPr>
        <w:t xml:space="preserve"> школы села Вознесенское Амурского муниципального района Хабаровского края (далее – Учреждение).</w:t>
      </w:r>
    </w:p>
    <w:p w:rsidR="006557AB" w:rsidRDefault="001D4626">
      <w:pPr>
        <w:pStyle w:val="a5"/>
        <w:numPr>
          <w:ilvl w:val="1"/>
          <w:numId w:val="5"/>
        </w:numPr>
        <w:tabs>
          <w:tab w:val="left" w:pos="1525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Предметные области «Родной язык и литературное чтение на ро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ном языке» и «Родной язык и родная литература» являются обязательными для изучения на уровнях НОО, ООО, СОО в рамках обязательной части учебного плана ООП НОО, ООП ООО, ООП</w:t>
      </w:r>
      <w:r>
        <w:rPr>
          <w:spacing w:val="-9"/>
          <w:sz w:val="28"/>
        </w:rPr>
        <w:t xml:space="preserve"> </w:t>
      </w:r>
      <w:r>
        <w:rPr>
          <w:sz w:val="28"/>
        </w:rPr>
        <w:t>СОО.</w:t>
      </w:r>
    </w:p>
    <w:p w:rsidR="006557AB" w:rsidRDefault="006557AB">
      <w:pPr>
        <w:pStyle w:val="a3"/>
        <w:spacing w:before="1"/>
        <w:rPr>
          <w:sz w:val="32"/>
        </w:rPr>
      </w:pPr>
    </w:p>
    <w:p w:rsidR="006557AB" w:rsidRDefault="001D4626">
      <w:pPr>
        <w:pStyle w:val="a5"/>
        <w:numPr>
          <w:ilvl w:val="2"/>
          <w:numId w:val="5"/>
        </w:numPr>
        <w:tabs>
          <w:tab w:val="left" w:pos="3349"/>
        </w:tabs>
        <w:ind w:right="0"/>
        <w:jc w:val="both"/>
        <w:rPr>
          <w:sz w:val="28"/>
        </w:rPr>
      </w:pPr>
      <w:r>
        <w:rPr>
          <w:sz w:val="28"/>
        </w:rPr>
        <w:t>Язык образования (обучения)</w:t>
      </w:r>
    </w:p>
    <w:p w:rsidR="006557AB" w:rsidRDefault="001D4626">
      <w:pPr>
        <w:pStyle w:val="a5"/>
        <w:numPr>
          <w:ilvl w:val="1"/>
          <w:numId w:val="4"/>
        </w:numPr>
        <w:tabs>
          <w:tab w:val="left" w:pos="1433"/>
        </w:tabs>
        <w:spacing w:before="50" w:line="276" w:lineRule="auto"/>
        <w:ind w:right="508" w:firstLine="708"/>
        <w:jc w:val="both"/>
        <w:rPr>
          <w:sz w:val="28"/>
        </w:rPr>
      </w:pPr>
      <w:r>
        <w:rPr>
          <w:sz w:val="28"/>
        </w:rPr>
        <w:t>Настоящее Положение регулирует использование государственного языка Российской Федерации - русского языка в образовательной деятельн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, гарантирует права граждан Российской Федерации на получение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на государственном языке Российской Федерации - русском языке, а также изучение иностранного языка в целях развития языковой культуры в </w:t>
      </w:r>
      <w:r>
        <w:rPr>
          <w:sz w:val="28"/>
        </w:rPr>
        <w:lastRenderedPageBreak/>
        <w:t>соответствии с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557AB" w:rsidRPr="003F1817" w:rsidRDefault="001D4626" w:rsidP="003F1817">
      <w:pPr>
        <w:pStyle w:val="a5"/>
        <w:numPr>
          <w:ilvl w:val="1"/>
          <w:numId w:val="4"/>
        </w:numPr>
        <w:tabs>
          <w:tab w:val="left" w:pos="1504"/>
        </w:tabs>
        <w:spacing w:line="278" w:lineRule="auto"/>
        <w:ind w:right="511" w:firstLine="780"/>
        <w:jc w:val="both"/>
        <w:rPr>
          <w:sz w:val="20"/>
        </w:rPr>
      </w:pPr>
      <w:r>
        <w:rPr>
          <w:sz w:val="28"/>
        </w:rPr>
        <w:t xml:space="preserve">Документооборот в Учреждении осуществляется на </w:t>
      </w:r>
      <w:proofErr w:type="spellStart"/>
      <w:r>
        <w:rPr>
          <w:sz w:val="28"/>
        </w:rPr>
        <w:t>государстве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ном языке Российской Федерации - русском языке.</w:t>
      </w:r>
    </w:p>
    <w:p w:rsidR="006557AB" w:rsidRDefault="001D4626" w:rsidP="003F1817">
      <w:pPr>
        <w:rPr>
          <w:sz w:val="28"/>
        </w:rPr>
      </w:pPr>
      <w:r>
        <w:rPr>
          <w:sz w:val="28"/>
        </w:rPr>
        <w:t>Иностранные граждане и лица без</w:t>
      </w:r>
      <w:r w:rsidR="003F1817">
        <w:rPr>
          <w:sz w:val="28"/>
        </w:rPr>
        <w:t xml:space="preserve"> гражданства при приеме в Учре</w:t>
      </w:r>
      <w:r>
        <w:rPr>
          <w:sz w:val="28"/>
        </w:rPr>
        <w:t xml:space="preserve">ждение </w:t>
      </w:r>
      <w:proofErr w:type="gramStart"/>
      <w:r>
        <w:rPr>
          <w:sz w:val="28"/>
        </w:rPr>
        <w:t>предоставляют все документы</w:t>
      </w:r>
      <w:proofErr w:type="gramEnd"/>
      <w:r>
        <w:rPr>
          <w:sz w:val="28"/>
        </w:rPr>
        <w:t xml:space="preserve"> на русском языке или переведенные на русский язык и нотариально заверенные в установленном законом</w:t>
      </w:r>
      <w:r>
        <w:rPr>
          <w:spacing w:val="-21"/>
          <w:sz w:val="28"/>
        </w:rPr>
        <w:t xml:space="preserve"> </w:t>
      </w:r>
      <w:r>
        <w:rPr>
          <w:sz w:val="28"/>
        </w:rPr>
        <w:t>порядке.</w:t>
      </w:r>
    </w:p>
    <w:p w:rsidR="006557AB" w:rsidRDefault="001D4626">
      <w:pPr>
        <w:pStyle w:val="a5"/>
        <w:numPr>
          <w:ilvl w:val="1"/>
          <w:numId w:val="4"/>
        </w:numPr>
        <w:tabs>
          <w:tab w:val="left" w:pos="1433"/>
        </w:tabs>
        <w:spacing w:line="278" w:lineRule="auto"/>
        <w:ind w:right="512" w:firstLine="708"/>
        <w:jc w:val="both"/>
        <w:rPr>
          <w:sz w:val="28"/>
        </w:rPr>
      </w:pPr>
      <w:r>
        <w:rPr>
          <w:sz w:val="28"/>
        </w:rPr>
        <w:t>Учреждение обеспечивает открытость и доступность информац</w:t>
      </w:r>
      <w:proofErr w:type="gramStart"/>
      <w:r>
        <w:rPr>
          <w:sz w:val="28"/>
        </w:rPr>
        <w:t>ии о я</w:t>
      </w:r>
      <w:proofErr w:type="gramEnd"/>
      <w:r>
        <w:rPr>
          <w:sz w:val="28"/>
        </w:rPr>
        <w:t>зыке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образования.</w:t>
      </w:r>
    </w:p>
    <w:p w:rsidR="006557AB" w:rsidRDefault="001D4626">
      <w:pPr>
        <w:pStyle w:val="a5"/>
        <w:numPr>
          <w:ilvl w:val="1"/>
          <w:numId w:val="4"/>
        </w:numPr>
        <w:tabs>
          <w:tab w:val="left" w:pos="1433"/>
        </w:tabs>
        <w:spacing w:line="276" w:lineRule="auto"/>
        <w:ind w:right="505" w:firstLine="708"/>
        <w:jc w:val="both"/>
        <w:rPr>
          <w:sz w:val="28"/>
        </w:rPr>
      </w:pPr>
      <w:r>
        <w:rPr>
          <w:sz w:val="28"/>
        </w:rPr>
        <w:t xml:space="preserve">Настоящее Положение разработано с целью соблюдения </w:t>
      </w:r>
      <w:proofErr w:type="spellStart"/>
      <w:r>
        <w:rPr>
          <w:sz w:val="28"/>
        </w:rPr>
        <w:t>Законод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r>
        <w:rPr>
          <w:sz w:val="28"/>
        </w:rPr>
        <w:t xml:space="preserve"> Российской Федерации в области образования в части определения языка образования и языка изучения 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Учреждении.</w:t>
      </w:r>
    </w:p>
    <w:p w:rsidR="006557AB" w:rsidRDefault="001D4626">
      <w:pPr>
        <w:pStyle w:val="a5"/>
        <w:numPr>
          <w:ilvl w:val="1"/>
          <w:numId w:val="4"/>
        </w:numPr>
        <w:tabs>
          <w:tab w:val="left" w:pos="1433"/>
        </w:tabs>
        <w:spacing w:line="276" w:lineRule="auto"/>
        <w:ind w:right="499" w:firstLine="708"/>
        <w:jc w:val="both"/>
        <w:rPr>
          <w:sz w:val="28"/>
        </w:rPr>
      </w:pPr>
      <w:r>
        <w:rPr>
          <w:sz w:val="28"/>
        </w:rPr>
        <w:t xml:space="preserve">Для недопущения нарушений права граждан в части определения языка образования и языка изучения Учреждение обеспечивает </w:t>
      </w:r>
      <w:proofErr w:type="spellStart"/>
      <w:r>
        <w:rPr>
          <w:sz w:val="28"/>
        </w:rPr>
        <w:t>своевреме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Федерации, в том числе русского языка как род- </w:t>
      </w:r>
      <w:proofErr w:type="spellStart"/>
      <w:r>
        <w:rPr>
          <w:sz w:val="28"/>
        </w:rPr>
        <w:t>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6557AB" w:rsidRDefault="006557AB">
      <w:pPr>
        <w:pStyle w:val="a3"/>
        <w:spacing w:before="1"/>
        <w:rPr>
          <w:sz w:val="31"/>
        </w:rPr>
      </w:pPr>
    </w:p>
    <w:p w:rsidR="006557AB" w:rsidRDefault="001D4626">
      <w:pPr>
        <w:pStyle w:val="a5"/>
        <w:numPr>
          <w:ilvl w:val="2"/>
          <w:numId w:val="5"/>
        </w:numPr>
        <w:tabs>
          <w:tab w:val="left" w:pos="3285"/>
        </w:tabs>
        <w:ind w:left="3284" w:right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6557AB" w:rsidRDefault="001D4626">
      <w:pPr>
        <w:pStyle w:val="a5"/>
        <w:numPr>
          <w:ilvl w:val="1"/>
          <w:numId w:val="3"/>
        </w:numPr>
        <w:tabs>
          <w:tab w:val="left" w:pos="1433"/>
        </w:tabs>
        <w:spacing w:before="50" w:line="276" w:lineRule="auto"/>
        <w:ind w:right="506" w:firstLine="708"/>
        <w:jc w:val="both"/>
        <w:rPr>
          <w:sz w:val="28"/>
        </w:rPr>
      </w:pPr>
      <w:r>
        <w:rPr>
          <w:sz w:val="28"/>
        </w:rPr>
        <w:t xml:space="preserve">Образовательная деятельность во всех классах Учреждения </w:t>
      </w:r>
      <w:r>
        <w:rPr>
          <w:spacing w:val="-3"/>
          <w:sz w:val="28"/>
        </w:rPr>
        <w:t>ос</w:t>
      </w:r>
      <w:proofErr w:type="gramStart"/>
      <w:r>
        <w:rPr>
          <w:spacing w:val="-3"/>
          <w:sz w:val="28"/>
        </w:rPr>
        <w:t>у-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ществляется</w:t>
      </w:r>
      <w:proofErr w:type="spellEnd"/>
      <w:r>
        <w:rPr>
          <w:sz w:val="28"/>
        </w:rPr>
        <w:t xml:space="preserve"> на государственном языке Российской Федерации - русском языке.</w:t>
      </w:r>
    </w:p>
    <w:p w:rsidR="006557AB" w:rsidRDefault="001D4626">
      <w:pPr>
        <w:pStyle w:val="a5"/>
        <w:numPr>
          <w:ilvl w:val="1"/>
          <w:numId w:val="3"/>
        </w:numPr>
        <w:tabs>
          <w:tab w:val="left" w:pos="1433"/>
        </w:tabs>
        <w:spacing w:line="276" w:lineRule="auto"/>
        <w:ind w:right="507" w:firstLine="708"/>
        <w:jc w:val="both"/>
        <w:rPr>
          <w:sz w:val="28"/>
        </w:rPr>
      </w:pPr>
      <w:r>
        <w:rPr>
          <w:sz w:val="28"/>
        </w:rPr>
        <w:t xml:space="preserve">Преподавание и изучение русского языка в рамках имеющих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дарственную аккредитацию образовательных программ начального общего, основного общего, среднего общего образования осуществляются в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ствии</w:t>
      </w:r>
      <w:proofErr w:type="spellEnd"/>
      <w:r>
        <w:rPr>
          <w:sz w:val="28"/>
        </w:rPr>
        <w:t xml:space="preserve"> с Федеральными государственными образовательными стандартами соответствующего уровня образования и федеральным компонентом </w:t>
      </w:r>
      <w:proofErr w:type="spellStart"/>
      <w:r>
        <w:rPr>
          <w:sz w:val="28"/>
        </w:rPr>
        <w:t>госу</w:t>
      </w:r>
      <w:proofErr w:type="spellEnd"/>
      <w:r>
        <w:rPr>
          <w:sz w:val="28"/>
        </w:rPr>
        <w:t>- дарственного образовательного стандарта. Сокращение количества часов на изучение русского языка не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допускается.</w:t>
      </w:r>
    </w:p>
    <w:p w:rsidR="006557AB" w:rsidRDefault="001D4626">
      <w:pPr>
        <w:pStyle w:val="a5"/>
        <w:numPr>
          <w:ilvl w:val="1"/>
          <w:numId w:val="3"/>
        </w:numPr>
        <w:tabs>
          <w:tab w:val="left" w:pos="1433"/>
        </w:tabs>
        <w:spacing w:line="276" w:lineRule="auto"/>
        <w:ind w:right="511" w:firstLine="708"/>
        <w:jc w:val="both"/>
        <w:rPr>
          <w:sz w:val="28"/>
        </w:rPr>
      </w:pPr>
      <w:r>
        <w:rPr>
          <w:sz w:val="28"/>
        </w:rPr>
        <w:t>Обучение русскому языку как государственному языку Российской Федерации должно быть обеспечено методическими, кадровыми, матер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альными</w:t>
      </w:r>
      <w:proofErr w:type="spellEnd"/>
      <w:r>
        <w:rPr>
          <w:sz w:val="28"/>
        </w:rPr>
        <w:t xml:space="preserve"> и финансовыми условиями.</w:t>
      </w:r>
    </w:p>
    <w:p w:rsidR="006557AB" w:rsidRDefault="001D4626">
      <w:pPr>
        <w:pStyle w:val="a5"/>
        <w:numPr>
          <w:ilvl w:val="1"/>
          <w:numId w:val="3"/>
        </w:numPr>
        <w:tabs>
          <w:tab w:val="left" w:pos="1433"/>
        </w:tabs>
        <w:spacing w:line="276" w:lineRule="auto"/>
        <w:ind w:right="501" w:firstLine="708"/>
        <w:jc w:val="both"/>
        <w:rPr>
          <w:sz w:val="28"/>
        </w:rPr>
      </w:pPr>
      <w:r>
        <w:rPr>
          <w:sz w:val="28"/>
        </w:rPr>
        <w:t xml:space="preserve">Все учебники, по которым ведется обучение русскому языку, должны соответствовать федеральному перечню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</w:t>
      </w:r>
      <w:r>
        <w:rPr>
          <w:spacing w:val="-3"/>
          <w:sz w:val="28"/>
        </w:rPr>
        <w:t xml:space="preserve">«Об </w:t>
      </w:r>
      <w:r>
        <w:rPr>
          <w:sz w:val="28"/>
        </w:rPr>
        <w:t xml:space="preserve">утверждении федерального перечня учебников, рекомендуемых к </w:t>
      </w:r>
      <w:proofErr w:type="spellStart"/>
      <w:r>
        <w:rPr>
          <w:sz w:val="28"/>
        </w:rPr>
        <w:t>использ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ванию</w:t>
      </w:r>
      <w:proofErr w:type="spellEnd"/>
      <w:r>
        <w:rPr>
          <w:sz w:val="28"/>
        </w:rPr>
        <w:t xml:space="preserve"> при реализации имеющих государственную аккредитацию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 тельных программ начального общего, основного общего, среднего общего образования».</w:t>
      </w:r>
    </w:p>
    <w:p w:rsidR="006557AB" w:rsidRDefault="001D4626">
      <w:pPr>
        <w:pStyle w:val="a5"/>
        <w:numPr>
          <w:ilvl w:val="1"/>
          <w:numId w:val="3"/>
        </w:numPr>
        <w:tabs>
          <w:tab w:val="left" w:pos="1433"/>
        </w:tabs>
        <w:spacing w:line="276" w:lineRule="auto"/>
        <w:ind w:right="501" w:firstLine="708"/>
        <w:jc w:val="both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 гражданства получают образование в Учреждении на русском языке по 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новным</w:t>
      </w:r>
      <w:proofErr w:type="spellEnd"/>
      <w:r>
        <w:rPr>
          <w:sz w:val="28"/>
        </w:rPr>
        <w:t xml:space="preserve"> общеобразовательным программам начального общего, основного общего, среднего общего образования в соответствии с федеральными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госу</w:t>
      </w:r>
      <w:proofErr w:type="spellEnd"/>
      <w:r>
        <w:rPr>
          <w:sz w:val="28"/>
        </w:rPr>
        <w:t>-</w:t>
      </w:r>
    </w:p>
    <w:p w:rsidR="006557AB" w:rsidRDefault="006557AB">
      <w:pPr>
        <w:spacing w:line="276" w:lineRule="auto"/>
        <w:jc w:val="both"/>
        <w:rPr>
          <w:sz w:val="28"/>
        </w:rPr>
        <w:sectPr w:rsidR="006557AB">
          <w:pgSz w:w="11910" w:h="16840"/>
          <w:pgMar w:top="1040" w:right="340" w:bottom="280" w:left="1400" w:header="720" w:footer="720" w:gutter="0"/>
          <w:cols w:space="720"/>
        </w:sectPr>
      </w:pPr>
    </w:p>
    <w:p w:rsidR="006557AB" w:rsidRDefault="001D4626">
      <w:pPr>
        <w:pStyle w:val="a3"/>
        <w:spacing w:before="71" w:line="276" w:lineRule="auto"/>
        <w:ind w:left="300" w:right="503"/>
        <w:jc w:val="both"/>
      </w:pPr>
      <w:r>
        <w:lastRenderedPageBreak/>
        <w:t>дарственными образовательными стандартами соответствующего уровня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разования</w:t>
      </w:r>
      <w:proofErr w:type="spellEnd"/>
      <w:r>
        <w:t xml:space="preserve">, федеральным компонентом государственного образовательного стандарта, а также по дополнительным образовательным программам в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r>
        <w:t xml:space="preserve"> с федеральными государственными требованиями.</w:t>
      </w:r>
    </w:p>
    <w:p w:rsidR="006557AB" w:rsidRDefault="001D4626">
      <w:pPr>
        <w:pStyle w:val="a5"/>
        <w:numPr>
          <w:ilvl w:val="1"/>
          <w:numId w:val="3"/>
        </w:numPr>
        <w:tabs>
          <w:tab w:val="left" w:pos="1433"/>
        </w:tabs>
        <w:spacing w:before="3" w:line="276" w:lineRule="auto"/>
        <w:ind w:right="506" w:firstLine="708"/>
        <w:jc w:val="right"/>
        <w:rPr>
          <w:sz w:val="28"/>
        </w:rPr>
      </w:pPr>
      <w:r>
        <w:rPr>
          <w:sz w:val="28"/>
        </w:rPr>
        <w:t>Обучающимся, слабо владеющим русским языком, Учреждение в пределах своих возможностей, оказывает помощь через консультации,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 3.7.Порядок организации помощи в изучении государственного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языка</w:t>
      </w:r>
    </w:p>
    <w:p w:rsidR="006557AB" w:rsidRDefault="001D4626">
      <w:pPr>
        <w:pStyle w:val="a3"/>
        <w:spacing w:line="278" w:lineRule="auto"/>
        <w:ind w:left="300" w:right="514"/>
        <w:jc w:val="both"/>
      </w:pPr>
      <w:r>
        <w:t>Российской Федерации обучающимся, слабо владеющим русским языком, определяется Учреждением самостоятельно.</w:t>
      </w:r>
    </w:p>
    <w:p w:rsidR="006557AB" w:rsidRDefault="001D4626">
      <w:pPr>
        <w:pStyle w:val="a3"/>
        <w:spacing w:line="278" w:lineRule="auto"/>
        <w:ind w:left="300" w:right="516" w:firstLine="708"/>
        <w:jc w:val="both"/>
      </w:pPr>
      <w:r>
        <w:t>3.8.Документы об образовании (обучении) оформляются на русском языке и заверяются печатью Учреждения.</w:t>
      </w:r>
    </w:p>
    <w:p w:rsidR="006557AB" w:rsidRDefault="006557AB">
      <w:pPr>
        <w:pStyle w:val="a3"/>
        <w:spacing w:before="1"/>
        <w:rPr>
          <w:sz w:val="31"/>
        </w:rPr>
      </w:pPr>
    </w:p>
    <w:p w:rsidR="006557AB" w:rsidRDefault="001D4626">
      <w:pPr>
        <w:pStyle w:val="a5"/>
        <w:numPr>
          <w:ilvl w:val="2"/>
          <w:numId w:val="5"/>
        </w:numPr>
        <w:tabs>
          <w:tab w:val="left" w:pos="2313"/>
        </w:tabs>
        <w:ind w:left="2312" w:right="0" w:hanging="285"/>
        <w:jc w:val="both"/>
        <w:rPr>
          <w:sz w:val="28"/>
        </w:rPr>
      </w:pPr>
      <w:r>
        <w:rPr>
          <w:sz w:val="28"/>
        </w:rPr>
        <w:t>Изучение родного языка и родной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before="46" w:line="276" w:lineRule="auto"/>
        <w:ind w:right="506" w:firstLine="708"/>
        <w:jc w:val="both"/>
        <w:rPr>
          <w:sz w:val="28"/>
        </w:rPr>
      </w:pPr>
      <w:r>
        <w:rPr>
          <w:sz w:val="28"/>
        </w:rPr>
        <w:t xml:space="preserve">Право на изучение родного языка, в том числе русского как родного языка, реализуется в пределах возможностей (методических, кадровых,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териальных</w:t>
      </w:r>
      <w:proofErr w:type="spellEnd"/>
      <w:r>
        <w:rPr>
          <w:sz w:val="28"/>
        </w:rPr>
        <w:t xml:space="preserve"> и финансовых), предоставляемых Учреждением, в порядке, установленном законодательством об образовании.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504"/>
        </w:tabs>
        <w:spacing w:before="4" w:line="276" w:lineRule="auto"/>
        <w:ind w:right="501" w:firstLine="780"/>
        <w:jc w:val="both"/>
        <w:rPr>
          <w:sz w:val="28"/>
        </w:rPr>
      </w:pPr>
      <w:r>
        <w:rPr>
          <w:sz w:val="28"/>
        </w:rPr>
        <w:t xml:space="preserve">Изучение родного языка, в том числе русского как родного языка, в Учреждении регламентируется федеральными государственными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тельными стандартами. Родной язык, в том числе русский как родной язык, изучается в объеме часов, предусмотренных на изучение предметных </w:t>
      </w:r>
      <w:proofErr w:type="spellStart"/>
      <w:r>
        <w:rPr>
          <w:sz w:val="28"/>
        </w:rPr>
        <w:t>обл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 «Родной язык и литературное чтение», «Родной язык и родная литера- тура» примерных учебных планов начального общего и основного общего образования.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line="276" w:lineRule="auto"/>
        <w:ind w:right="511" w:firstLine="708"/>
        <w:jc w:val="both"/>
        <w:rPr>
          <w:sz w:val="28"/>
        </w:rPr>
      </w:pPr>
      <w:r>
        <w:rPr>
          <w:sz w:val="28"/>
        </w:rPr>
        <w:t>Не допускается сокращение количества часов на изучение родного языка, в том числе русского как родного языка. Классы с изучением родного языка, в том числе русского как родного языка, комплектуются при наличии необходимого количества заявлений родителей (законных представителей) обучающихся.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7"/>
        </w:tabs>
        <w:spacing w:before="1" w:line="276" w:lineRule="auto"/>
        <w:ind w:right="507" w:firstLine="708"/>
        <w:jc w:val="both"/>
        <w:rPr>
          <w:sz w:val="28"/>
        </w:rPr>
      </w:pPr>
      <w:r>
        <w:rPr>
          <w:sz w:val="28"/>
        </w:rPr>
        <w:t xml:space="preserve">«Учебные предметы» данных обязательных предметных областей предусматривают изучение родных языков из числа языков народов </w:t>
      </w:r>
      <w:proofErr w:type="spellStart"/>
      <w:r>
        <w:rPr>
          <w:sz w:val="28"/>
        </w:rPr>
        <w:t>Росси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Федерации, в том числе русского как 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line="276" w:lineRule="auto"/>
        <w:ind w:right="504" w:firstLine="708"/>
        <w:jc w:val="both"/>
        <w:rPr>
          <w:sz w:val="28"/>
        </w:rPr>
      </w:pPr>
      <w:r>
        <w:rPr>
          <w:sz w:val="28"/>
        </w:rPr>
        <w:t>Количество часов, отводимых в Учреждении на преподавание учебных предметов «Родной язык (русский)», «Литературное чтение на ро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ном языке (русском)» и «Родная литература (русская)», устанавливается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мостоятельно</w:t>
      </w:r>
      <w:proofErr w:type="spellEnd"/>
      <w:r>
        <w:rPr>
          <w:sz w:val="28"/>
        </w:rPr>
        <w:t xml:space="preserve"> учебным планом ООП на основании решения педагогического совета.</w:t>
      </w: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spacing w:before="8"/>
        <w:rPr>
          <w:sz w:val="24"/>
        </w:rPr>
      </w:pPr>
    </w:p>
    <w:p w:rsidR="006557AB" w:rsidRDefault="001D4626">
      <w:pPr>
        <w:spacing w:before="69"/>
        <w:ind w:right="204"/>
        <w:jc w:val="center"/>
        <w:rPr>
          <w:rFonts w:ascii="Arial Unicode MS"/>
          <w:sz w:val="24"/>
        </w:rPr>
      </w:pPr>
      <w:r>
        <w:rPr>
          <w:rFonts w:ascii="Arial Unicode MS"/>
          <w:sz w:val="24"/>
        </w:rPr>
        <w:t>3</w:t>
      </w:r>
    </w:p>
    <w:p w:rsidR="006557AB" w:rsidRDefault="006557AB">
      <w:pPr>
        <w:jc w:val="center"/>
        <w:rPr>
          <w:rFonts w:ascii="Arial Unicode MS"/>
          <w:sz w:val="24"/>
        </w:rPr>
        <w:sectPr w:rsidR="006557AB">
          <w:pgSz w:w="11910" w:h="16840"/>
          <w:pgMar w:top="1040" w:right="340" w:bottom="280" w:left="1400" w:header="720" w:footer="720" w:gutter="0"/>
          <w:cols w:space="720"/>
        </w:sectPr>
      </w:pP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before="71" w:line="276" w:lineRule="auto"/>
        <w:ind w:right="501" w:firstLine="708"/>
        <w:jc w:val="both"/>
        <w:rPr>
          <w:sz w:val="28"/>
        </w:rPr>
      </w:pPr>
      <w:r>
        <w:rPr>
          <w:sz w:val="28"/>
        </w:rPr>
        <w:lastRenderedPageBreak/>
        <w:t xml:space="preserve">Рабочие программы учебных предметов при реализации </w:t>
      </w:r>
      <w:proofErr w:type="spellStart"/>
      <w:r>
        <w:rPr>
          <w:sz w:val="28"/>
        </w:rPr>
        <w:t>обяз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3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1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родном языке» (уровень начального общего образования) и «Родной язык и родная литература» (уровень основного общего образования) разрабатываются в со- </w:t>
      </w:r>
      <w:proofErr w:type="spellStart"/>
      <w:r>
        <w:rPr>
          <w:sz w:val="28"/>
        </w:rPr>
        <w:t>ответствии</w:t>
      </w:r>
      <w:proofErr w:type="spellEnd"/>
      <w:r>
        <w:rPr>
          <w:sz w:val="28"/>
        </w:rPr>
        <w:t xml:space="preserve"> с ФГОС и утверждаются Учреждением самостоятельно в рамках ООП. Содержание программ отдельных учебных предметов общего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определяется требованиями к предметным результатам, изложенным в федеральных государственных образовательных стандартах начального об- </w:t>
      </w:r>
      <w:proofErr w:type="spellStart"/>
      <w:r>
        <w:rPr>
          <w:sz w:val="28"/>
        </w:rPr>
        <w:t>щего</w:t>
      </w:r>
      <w:proofErr w:type="spellEnd"/>
      <w:r>
        <w:rPr>
          <w:sz w:val="28"/>
        </w:rPr>
        <w:t xml:space="preserve"> и основного 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before="4" w:line="276" w:lineRule="auto"/>
        <w:ind w:right="499" w:firstLine="708"/>
        <w:jc w:val="both"/>
        <w:rPr>
          <w:sz w:val="28"/>
        </w:rPr>
      </w:pPr>
      <w:r>
        <w:rPr>
          <w:sz w:val="28"/>
        </w:rPr>
        <w:t xml:space="preserve">Организация текущего контроля успеваемости, промежуточной </w:t>
      </w:r>
      <w:proofErr w:type="spellStart"/>
      <w:r>
        <w:rPr>
          <w:spacing w:val="3"/>
          <w:sz w:val="28"/>
        </w:rPr>
        <w:t>а</w:t>
      </w:r>
      <w:proofErr w:type="gramStart"/>
      <w:r>
        <w:rPr>
          <w:spacing w:val="3"/>
          <w:sz w:val="28"/>
        </w:rPr>
        <w:t>т</w:t>
      </w:r>
      <w:proofErr w:type="spellEnd"/>
      <w:r>
        <w:rPr>
          <w:spacing w:val="3"/>
          <w:sz w:val="28"/>
        </w:rPr>
        <w:t>-</w:t>
      </w:r>
      <w:proofErr w:type="gram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тестации</w:t>
      </w:r>
      <w:proofErr w:type="spellEnd"/>
      <w:r>
        <w:rPr>
          <w:sz w:val="28"/>
        </w:rPr>
        <w:t xml:space="preserve"> по указанным предметам осуществляется в соответствии с </w:t>
      </w:r>
      <w:proofErr w:type="spellStart"/>
      <w:r>
        <w:rPr>
          <w:sz w:val="28"/>
        </w:rPr>
        <w:t>локаль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нормативным актом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За Учреждением сохраняется право на определение количества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сов на изучение предметов, выбора учебников, осуществление текущего контроля успеваемости, промежуточной аттестации, использование методов обучения и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6557AB" w:rsidRDefault="001D4626">
      <w:pPr>
        <w:pStyle w:val="a5"/>
        <w:numPr>
          <w:ilvl w:val="1"/>
          <w:numId w:val="2"/>
        </w:numPr>
        <w:tabs>
          <w:tab w:val="left" w:pos="1433"/>
        </w:tabs>
        <w:spacing w:before="1" w:line="276" w:lineRule="auto"/>
        <w:ind w:right="507" w:firstLine="708"/>
        <w:jc w:val="both"/>
        <w:rPr>
          <w:sz w:val="28"/>
        </w:rPr>
      </w:pPr>
      <w:r>
        <w:rPr>
          <w:sz w:val="28"/>
        </w:rPr>
        <w:t>При поступлении ребенка в Учреждение родители (законные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ставители</w:t>
      </w:r>
      <w:proofErr w:type="spellEnd"/>
      <w:r>
        <w:rPr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желаемое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них изучение 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языка.</w:t>
      </w:r>
    </w:p>
    <w:p w:rsidR="006557AB" w:rsidRDefault="006557AB">
      <w:pPr>
        <w:pStyle w:val="a3"/>
        <w:spacing w:before="1"/>
        <w:rPr>
          <w:sz w:val="32"/>
        </w:rPr>
      </w:pPr>
    </w:p>
    <w:p w:rsidR="006557AB" w:rsidRDefault="001D4626">
      <w:pPr>
        <w:pStyle w:val="a5"/>
        <w:numPr>
          <w:ilvl w:val="2"/>
          <w:numId w:val="5"/>
        </w:numPr>
        <w:tabs>
          <w:tab w:val="left" w:pos="3313"/>
        </w:tabs>
        <w:ind w:left="3312" w:right="0"/>
        <w:jc w:val="both"/>
        <w:rPr>
          <w:sz w:val="28"/>
        </w:rPr>
      </w:pPr>
      <w:r>
        <w:rPr>
          <w:sz w:val="28"/>
        </w:rPr>
        <w:t>Изучение иностранного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before="47" w:line="276" w:lineRule="auto"/>
        <w:ind w:right="509" w:firstLine="708"/>
        <w:jc w:val="both"/>
        <w:rPr>
          <w:sz w:val="28"/>
        </w:rPr>
      </w:pPr>
      <w:r>
        <w:rPr>
          <w:sz w:val="28"/>
        </w:rPr>
        <w:t xml:space="preserve">Преподавание и изучение иностранного языка в Учреждении на уровне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</w:t>
      </w:r>
      <w:proofErr w:type="spellStart"/>
      <w:r>
        <w:rPr>
          <w:sz w:val="28"/>
        </w:rPr>
        <w:t>государстве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образовательными стандартами, федеральным компонентом </w:t>
      </w:r>
      <w:proofErr w:type="spellStart"/>
      <w:r>
        <w:rPr>
          <w:sz w:val="28"/>
        </w:rPr>
        <w:t>государ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стандарта.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before="3" w:line="273" w:lineRule="auto"/>
        <w:ind w:firstLine="708"/>
        <w:jc w:val="both"/>
        <w:rPr>
          <w:sz w:val="28"/>
        </w:rPr>
      </w:pPr>
      <w:r>
        <w:rPr>
          <w:sz w:val="28"/>
        </w:rPr>
        <w:t xml:space="preserve">Преподавание и изучение иностранного языка на всех уровнях </w:t>
      </w:r>
      <w:r>
        <w:rPr>
          <w:spacing w:val="2"/>
          <w:sz w:val="28"/>
        </w:rPr>
        <w:t>о</w:t>
      </w:r>
      <w:proofErr w:type="gramStart"/>
      <w:r>
        <w:rPr>
          <w:spacing w:val="2"/>
          <w:sz w:val="28"/>
        </w:rPr>
        <w:t>б-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разования</w:t>
      </w:r>
      <w:proofErr w:type="spellEnd"/>
      <w:r>
        <w:rPr>
          <w:sz w:val="28"/>
        </w:rPr>
        <w:t xml:space="preserve"> осуществляется с учетом фактора преемственности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before="6" w:line="276" w:lineRule="auto"/>
        <w:ind w:right="509" w:firstLine="708"/>
        <w:jc w:val="both"/>
        <w:rPr>
          <w:sz w:val="28"/>
        </w:rPr>
      </w:pPr>
      <w:r>
        <w:rPr>
          <w:sz w:val="28"/>
        </w:rPr>
        <w:t>Преподавание и изучение иностранного языка не осуществляется в ущерб преподаванию и изучению государственного языка Российской Фед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рации - 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Изучение иностранного языка направлено на достижение предме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федеральным компонентом государственного образовательного стандарта.</w:t>
      </w:r>
    </w:p>
    <w:p w:rsidR="006557AB" w:rsidRDefault="006557AB">
      <w:pPr>
        <w:spacing w:line="276" w:lineRule="auto"/>
        <w:jc w:val="both"/>
        <w:rPr>
          <w:sz w:val="28"/>
        </w:rPr>
        <w:sectPr w:rsidR="006557AB">
          <w:pgSz w:w="11910" w:h="16840"/>
          <w:pgMar w:top="1040" w:right="340" w:bottom="280" w:left="1400" w:header="720" w:footer="720" w:gutter="0"/>
          <w:cols w:space="720"/>
        </w:sectPr>
      </w:pP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before="71" w:line="278" w:lineRule="auto"/>
        <w:ind w:right="508" w:firstLine="708"/>
        <w:jc w:val="both"/>
        <w:rPr>
          <w:sz w:val="28"/>
        </w:rPr>
      </w:pPr>
      <w:r>
        <w:rPr>
          <w:sz w:val="28"/>
        </w:rPr>
        <w:lastRenderedPageBreak/>
        <w:t xml:space="preserve">Спектр иностранных языков, предлагаемый для изучения в рамках реализации общеобразовательных программ, Учреждением определяется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мостоятельно</w:t>
      </w:r>
      <w:proofErr w:type="spellEnd"/>
      <w:r>
        <w:rPr>
          <w:sz w:val="28"/>
        </w:rPr>
        <w:t xml:space="preserve"> с учётом анализа выявляемых потребностей и</w:t>
      </w:r>
      <w:r>
        <w:rPr>
          <w:spacing w:val="-22"/>
          <w:sz w:val="28"/>
        </w:rPr>
        <w:t xml:space="preserve"> </w:t>
      </w:r>
      <w:r>
        <w:rPr>
          <w:sz w:val="28"/>
        </w:rPr>
        <w:t>возможностей.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line="276" w:lineRule="auto"/>
        <w:ind w:right="509" w:firstLine="708"/>
        <w:jc w:val="both"/>
        <w:rPr>
          <w:sz w:val="28"/>
        </w:rPr>
      </w:pPr>
      <w:r>
        <w:rPr>
          <w:sz w:val="28"/>
        </w:rPr>
        <w:t xml:space="preserve">Выбор иностранного языка для изучения в рамках </w:t>
      </w:r>
      <w:proofErr w:type="spellStart"/>
      <w:r>
        <w:rPr>
          <w:sz w:val="28"/>
        </w:rPr>
        <w:t>общеобразов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программ осуществляется родителями (законными</w:t>
      </w:r>
      <w:r>
        <w:rPr>
          <w:spacing w:val="-42"/>
          <w:sz w:val="28"/>
        </w:rPr>
        <w:t xml:space="preserve"> </w:t>
      </w:r>
      <w:r>
        <w:rPr>
          <w:sz w:val="28"/>
        </w:rPr>
        <w:t>представителями) несовершеннолетнего обучающегося и с учетом его мнения и при наличии в Учреждении соответствующих условий и возможностей.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433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учебным планом Учреждение предоставляет 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можность</w:t>
      </w:r>
      <w:proofErr w:type="spellEnd"/>
      <w:r>
        <w:rPr>
          <w:sz w:val="28"/>
        </w:rPr>
        <w:t xml:space="preserve"> изучения второго иностранного языка с 5-ого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класса.</w:t>
      </w:r>
    </w:p>
    <w:p w:rsidR="006557AB" w:rsidRDefault="001D4626">
      <w:pPr>
        <w:pStyle w:val="a5"/>
        <w:numPr>
          <w:ilvl w:val="1"/>
          <w:numId w:val="1"/>
        </w:numPr>
        <w:tabs>
          <w:tab w:val="left" w:pos="1504"/>
        </w:tabs>
        <w:spacing w:line="276" w:lineRule="auto"/>
        <w:ind w:right="510" w:firstLine="780"/>
        <w:jc w:val="both"/>
        <w:rPr>
          <w:sz w:val="28"/>
        </w:rPr>
      </w:pPr>
      <w:proofErr w:type="gramStart"/>
      <w:r>
        <w:rPr>
          <w:sz w:val="28"/>
        </w:rPr>
        <w:t xml:space="preserve">При изучение иностранного языка класс делится на группы при наполняемости </w:t>
      </w:r>
      <w:r w:rsidR="00E8748B">
        <w:rPr>
          <w:sz w:val="28"/>
        </w:rPr>
        <w:t>22</w:t>
      </w:r>
      <w:r>
        <w:rPr>
          <w:sz w:val="28"/>
        </w:rPr>
        <w:t xml:space="preserve"> и более человек.</w:t>
      </w:r>
      <w:proofErr w:type="gramEnd"/>
      <w:r>
        <w:rPr>
          <w:sz w:val="28"/>
        </w:rPr>
        <w:t xml:space="preserve"> Формирование групп относится к </w:t>
      </w:r>
      <w:proofErr w:type="spellStart"/>
      <w:r>
        <w:rPr>
          <w:sz w:val="28"/>
        </w:rPr>
        <w:t>комп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тенции</w:t>
      </w:r>
      <w:proofErr w:type="spellEnd"/>
      <w:r>
        <w:rPr>
          <w:sz w:val="28"/>
        </w:rPr>
        <w:t xml:space="preserve"> Учреждения.</w:t>
      </w: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3F1817" w:rsidRDefault="003F1817">
      <w:pPr>
        <w:pStyle w:val="a3"/>
        <w:rPr>
          <w:i/>
          <w:sz w:val="24"/>
          <w:szCs w:val="24"/>
        </w:rPr>
      </w:pPr>
      <w:r w:rsidRPr="004C1E19">
        <w:rPr>
          <w:i/>
          <w:sz w:val="24"/>
          <w:szCs w:val="24"/>
        </w:rPr>
        <w:t xml:space="preserve">Согласовано с управляющим советом школы  </w:t>
      </w:r>
    </w:p>
    <w:p w:rsidR="006557AB" w:rsidRDefault="003F1817">
      <w:pPr>
        <w:pStyle w:val="a3"/>
        <w:rPr>
          <w:sz w:val="20"/>
        </w:rPr>
      </w:pPr>
      <w:r w:rsidRPr="004C1E19">
        <w:rPr>
          <w:i/>
          <w:sz w:val="24"/>
          <w:szCs w:val="24"/>
        </w:rPr>
        <w:t>Протокол № 1 от 30 августа 2019 г</w:t>
      </w: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31"/>
        <w:gridCol w:w="5325"/>
      </w:tblGrid>
      <w:tr w:rsidR="006557AB">
        <w:trPr>
          <w:trHeight w:val="1255"/>
        </w:trPr>
        <w:tc>
          <w:tcPr>
            <w:tcW w:w="4031" w:type="dxa"/>
          </w:tcPr>
          <w:p w:rsidR="006557AB" w:rsidRDefault="006557AB">
            <w:pPr>
              <w:pStyle w:val="TableParagraph"/>
              <w:spacing w:line="250" w:lineRule="exact"/>
            </w:pPr>
          </w:p>
        </w:tc>
        <w:tc>
          <w:tcPr>
            <w:tcW w:w="5325" w:type="dxa"/>
          </w:tcPr>
          <w:p w:rsidR="006557AB" w:rsidRDefault="006557AB">
            <w:pPr>
              <w:pStyle w:val="TableParagraph"/>
              <w:spacing w:line="252" w:lineRule="exact"/>
              <w:ind w:left="1522"/>
            </w:pPr>
          </w:p>
        </w:tc>
      </w:tr>
    </w:tbl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p w:rsidR="006557AB" w:rsidRDefault="006557AB">
      <w:pPr>
        <w:pStyle w:val="a3"/>
        <w:rPr>
          <w:sz w:val="20"/>
        </w:rPr>
      </w:pPr>
    </w:p>
    <w:sectPr w:rsidR="006557AB" w:rsidSect="006557AB">
      <w:pgSz w:w="11910" w:h="16840"/>
      <w:pgMar w:top="1040" w:right="3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0AD"/>
    <w:multiLevelType w:val="multilevel"/>
    <w:tmpl w:val="F786566E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4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</w:abstractNum>
  <w:abstractNum w:abstractNumId="1">
    <w:nsid w:val="57187F7E"/>
    <w:multiLevelType w:val="multilevel"/>
    <w:tmpl w:val="2D1AA790"/>
    <w:lvl w:ilvl="0">
      <w:start w:val="4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24"/>
      </w:pPr>
      <w:rPr>
        <w:rFonts w:hint="default"/>
        <w:lang w:val="ru-RU" w:eastAsia="en-US" w:bidi="ar-SA"/>
      </w:rPr>
    </w:lvl>
  </w:abstractNum>
  <w:abstractNum w:abstractNumId="2">
    <w:nsid w:val="65750879"/>
    <w:multiLevelType w:val="multilevel"/>
    <w:tmpl w:val="D65C21D6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24"/>
      </w:pPr>
      <w:rPr>
        <w:rFonts w:hint="default"/>
        <w:lang w:val="ru-RU" w:eastAsia="en-US" w:bidi="ar-SA"/>
      </w:rPr>
    </w:lvl>
  </w:abstractNum>
  <w:abstractNum w:abstractNumId="3">
    <w:nsid w:val="6AFE68D4"/>
    <w:multiLevelType w:val="multilevel"/>
    <w:tmpl w:val="56847A3A"/>
    <w:lvl w:ilvl="0">
      <w:start w:val="5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24"/>
      </w:pPr>
      <w:rPr>
        <w:rFonts w:hint="default"/>
        <w:lang w:val="ru-RU" w:eastAsia="en-US" w:bidi="ar-SA"/>
      </w:rPr>
    </w:lvl>
  </w:abstractNum>
  <w:abstractNum w:abstractNumId="4">
    <w:nsid w:val="6DD678E6"/>
    <w:multiLevelType w:val="multilevel"/>
    <w:tmpl w:val="6084FB5C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557AB"/>
    <w:rsid w:val="001D4626"/>
    <w:rsid w:val="002216EB"/>
    <w:rsid w:val="002E058B"/>
    <w:rsid w:val="003F1817"/>
    <w:rsid w:val="006557AB"/>
    <w:rsid w:val="00E8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7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57AB"/>
    <w:rPr>
      <w:sz w:val="28"/>
      <w:szCs w:val="28"/>
    </w:rPr>
  </w:style>
  <w:style w:type="paragraph" w:styleId="a5">
    <w:name w:val="List Paragraph"/>
    <w:basedOn w:val="a"/>
    <w:uiPriority w:val="1"/>
    <w:qFormat/>
    <w:rsid w:val="006557AB"/>
    <w:pPr>
      <w:ind w:left="300" w:right="50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57AB"/>
    <w:pPr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1D46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link w:val="a7"/>
    <w:uiPriority w:val="99"/>
    <w:qFormat/>
    <w:rsid w:val="003F1817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3F181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1413</Words>
  <Characters>8059</Characters>
  <Application>Microsoft Office Word</Application>
  <DocSecurity>0</DocSecurity>
  <Lines>67</Lines>
  <Paragraphs>18</Paragraphs>
  <ScaleCrop>false</ScaleCrop>
  <Company>HP Inc.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Tatyana</dc:creator>
  <cp:lastModifiedBy>HP1</cp:lastModifiedBy>
  <cp:revision>4</cp:revision>
  <dcterms:created xsi:type="dcterms:W3CDTF">2020-12-02T19:10:00Z</dcterms:created>
  <dcterms:modified xsi:type="dcterms:W3CDTF">2021-02-10T10:20:00Z</dcterms:modified>
</cp:coreProperties>
</file>