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4" w:rsidRDefault="00DA05D4" w:rsidP="00DA05D4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DA05D4" w:rsidRDefault="00DA05D4" w:rsidP="00DA05D4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DA05D4" w:rsidRDefault="00DA05D4" w:rsidP="00DA05D4"/>
    <w:p w:rsidR="00DA05D4" w:rsidRDefault="00DA05D4" w:rsidP="00DA05D4"/>
    <w:p w:rsidR="00DA05D4" w:rsidRDefault="00DA05D4" w:rsidP="00DA05D4"/>
    <w:p w:rsidR="00DA05D4" w:rsidRDefault="00DA05D4" w:rsidP="00DA05D4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DA05D4" w:rsidTr="00DA05D4">
        <w:tc>
          <w:tcPr>
            <w:tcW w:w="3194" w:type="dxa"/>
          </w:tcPr>
          <w:p w:rsidR="00DA05D4" w:rsidRDefault="00DA05D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DA05D4" w:rsidRDefault="00DA05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DA05D4" w:rsidRDefault="00DC46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</w:t>
            </w:r>
            <w:r w:rsidR="00DA05D4">
              <w:rPr>
                <w:rFonts w:eastAsia="Calibri"/>
                <w:sz w:val="28"/>
                <w:szCs w:val="28"/>
              </w:rPr>
              <w:t>от 30 августа 2019 г</w:t>
            </w:r>
          </w:p>
          <w:p w:rsidR="00DA05D4" w:rsidRDefault="00DA05D4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</w:tcPr>
          <w:p w:rsidR="00DA05D4" w:rsidRDefault="00DA05D4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05D4" w:rsidRDefault="00DA05D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  <w:r w:rsidR="003E1CCC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DA05D4" w:rsidRDefault="00DA05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DA05D4" w:rsidRDefault="00DA05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DA05D4" w:rsidRDefault="00DA05D4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№ 196 от 02 сентября 2019 г.</w:t>
            </w:r>
          </w:p>
          <w:p w:rsidR="00DA05D4" w:rsidRDefault="00DA05D4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spacing w:before="3"/>
      </w:pPr>
    </w:p>
    <w:p w:rsidR="00C1405F" w:rsidRDefault="00DA05D4">
      <w:pPr>
        <w:pStyle w:val="a3"/>
        <w:spacing w:before="88"/>
        <w:ind w:left="1257" w:right="1210"/>
        <w:jc w:val="center"/>
      </w:pPr>
      <w:r>
        <w:t>Порядок</w:t>
      </w:r>
    </w:p>
    <w:p w:rsidR="00C1405F" w:rsidRDefault="00DA05D4">
      <w:pPr>
        <w:pStyle w:val="a3"/>
        <w:spacing w:before="2"/>
        <w:ind w:left="416" w:right="365" w:firstLine="1"/>
        <w:jc w:val="center"/>
      </w:pPr>
      <w:r>
        <w:t xml:space="preserve">получения родителями (законными представителями) несовершеннолетних обучающихся информации </w:t>
      </w:r>
      <w:proofErr w:type="gramStart"/>
      <w:r>
        <w:t>о</w:t>
      </w:r>
      <w:proofErr w:type="gramEnd"/>
      <w:r>
        <w:t xml:space="preserve"> всех видах планируемых обследований обучающихся, согласия на проведение таких обследований, отказа от их проведения или участия в них, получения информации о результатах проведенных обследований обучающихся</w:t>
      </w:r>
    </w:p>
    <w:p w:rsidR="00C1405F" w:rsidRDefault="00C1405F">
      <w:pPr>
        <w:pStyle w:val="a3"/>
        <w:spacing w:before="1"/>
      </w:pPr>
    </w:p>
    <w:p w:rsidR="00C1405F" w:rsidRDefault="00DA05D4">
      <w:pPr>
        <w:pStyle w:val="a3"/>
        <w:spacing w:line="321" w:lineRule="exact"/>
        <w:ind w:left="4081"/>
        <w:jc w:val="both"/>
      </w:pPr>
      <w:r>
        <w:t>1. Общие положения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553"/>
        </w:tabs>
        <w:ind w:right="245" w:firstLine="708"/>
        <w:jc w:val="both"/>
        <w:rPr>
          <w:sz w:val="28"/>
        </w:rPr>
      </w:pPr>
      <w:r>
        <w:rPr>
          <w:sz w:val="28"/>
        </w:rPr>
        <w:t xml:space="preserve">Настоящий Порядок получения родителями (законными представителями) несовершеннолетних обучающихся информации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всех видах планируемых обследованиях обучающихся, согласия на проведение таких </w:t>
      </w:r>
      <w:r>
        <w:rPr>
          <w:spacing w:val="2"/>
          <w:sz w:val="28"/>
        </w:rPr>
        <w:t>об</w:t>
      </w:r>
      <w:r>
        <w:rPr>
          <w:sz w:val="28"/>
        </w:rPr>
        <w:t xml:space="preserve">следований, отказа от их проведения или участия в них, получения информации о результатах проведенных обследований обучающихся (далее - Порядок) разработан в соответствии с пунктом 6 части 3 статьи 44 закона РФ от  29 декабря 2012 г. № 273-ФЭ </w:t>
      </w:r>
      <w:r>
        <w:rPr>
          <w:spacing w:val="-4"/>
          <w:sz w:val="28"/>
        </w:rPr>
        <w:t xml:space="preserve">«Об </w:t>
      </w:r>
      <w:r>
        <w:rPr>
          <w:sz w:val="28"/>
        </w:rPr>
        <w:t xml:space="preserve">образовании в Российской Федерации» для </w:t>
      </w:r>
      <w:r w:rsidRPr="009F32B9">
        <w:rPr>
          <w:sz w:val="28"/>
          <w:szCs w:val="28"/>
        </w:rPr>
        <w:t>МБОУ СОШ с. Вознесенское</w:t>
      </w:r>
      <w:r>
        <w:rPr>
          <w:sz w:val="28"/>
        </w:rPr>
        <w:t>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right="241" w:firstLine="708"/>
        <w:jc w:val="both"/>
        <w:rPr>
          <w:sz w:val="28"/>
        </w:rPr>
      </w:pPr>
      <w:r>
        <w:rPr>
          <w:sz w:val="28"/>
        </w:rPr>
        <w:t xml:space="preserve">Настоящий Порядок регулирует вопросы получения письменного согласия родителей (законных представителей) на проведение психолого педагогических обследований обучающихся в рамках исполнения учреждением своих обязанностей и компетенций, определённых Федеральным законом </w:t>
      </w:r>
      <w:r>
        <w:rPr>
          <w:spacing w:val="-3"/>
          <w:sz w:val="28"/>
        </w:rPr>
        <w:t xml:space="preserve">«Об </w:t>
      </w:r>
      <w:r>
        <w:rPr>
          <w:sz w:val="28"/>
        </w:rPr>
        <w:t xml:space="preserve">образовании в Российской Федерации», а также принимаемыми в соответствии с ним другими законами и иными нормативно-правовыми </w:t>
      </w:r>
      <w:r>
        <w:rPr>
          <w:spacing w:val="2"/>
          <w:sz w:val="28"/>
        </w:rPr>
        <w:t>ак</w:t>
      </w:r>
      <w:r>
        <w:rPr>
          <w:sz w:val="28"/>
        </w:rPr>
        <w:t>тами Российской Федерации 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spacing w:before="2"/>
        <w:ind w:right="250" w:firstLine="708"/>
        <w:jc w:val="both"/>
        <w:rPr>
          <w:sz w:val="28"/>
        </w:rPr>
      </w:pPr>
      <w:r>
        <w:rPr>
          <w:sz w:val="28"/>
        </w:rPr>
        <w:t>Проведение психолого-педагогических обследований обучающихся осуществляется с соблюдением правовых и этических принципов: законн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добровольности, информированности,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конфиденциальности.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Проведение психолого-педагогических обследований обучающихся без письменного добровольного информированного согласия их родителей (законных представителей) на проведение процедуры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обследования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незаконным.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firstLine="708"/>
        <w:jc w:val="both"/>
        <w:rPr>
          <w:sz w:val="28"/>
        </w:rPr>
      </w:pPr>
      <w:r>
        <w:rPr>
          <w:sz w:val="28"/>
        </w:rPr>
        <w:t>С целью получения письменного добровольного согласия родителей (законных представителей) на проведение плановых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 обследований обучающихся учреждение информирует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представителей):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spacing w:line="321" w:lineRule="exact"/>
        <w:ind w:left="1293" w:right="0"/>
        <w:rPr>
          <w:sz w:val="28"/>
        </w:rPr>
      </w:pPr>
      <w:r>
        <w:rPr>
          <w:sz w:val="28"/>
        </w:rPr>
        <w:t>о целях и содержании предстоящей психологической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ind w:right="253" w:firstLine="708"/>
        <w:rPr>
          <w:sz w:val="28"/>
        </w:rPr>
      </w:pPr>
      <w:r>
        <w:rPr>
          <w:sz w:val="28"/>
        </w:rPr>
        <w:t>о применяемых формах, методах и способах проведения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педагогических» обследований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spacing w:before="67" w:line="242" w:lineRule="auto"/>
        <w:ind w:right="257" w:firstLine="708"/>
        <w:rPr>
          <w:sz w:val="28"/>
        </w:rPr>
      </w:pPr>
      <w:r>
        <w:rPr>
          <w:sz w:val="28"/>
        </w:rPr>
        <w:t>о графике проведения плановых психолого-педагогических обследований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spacing w:line="242" w:lineRule="auto"/>
        <w:ind w:right="248" w:firstLine="708"/>
        <w:rPr>
          <w:sz w:val="28"/>
        </w:rPr>
      </w:pPr>
      <w:r>
        <w:rPr>
          <w:sz w:val="28"/>
        </w:rPr>
        <w:t>о специалистах учреждения, проводящих психолого-педагогические 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spacing w:line="242" w:lineRule="auto"/>
        <w:ind w:right="257" w:firstLine="708"/>
        <w:rPr>
          <w:sz w:val="28"/>
        </w:rPr>
      </w:pPr>
      <w:r>
        <w:rPr>
          <w:sz w:val="28"/>
        </w:rPr>
        <w:t>о формах ознакомления родителей (законных представителей) с результатами психолого-педагогических обследований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293"/>
        </w:tabs>
        <w:spacing w:line="242" w:lineRule="auto"/>
        <w:ind w:right="255" w:firstLine="708"/>
        <w:rPr>
          <w:sz w:val="28"/>
        </w:rPr>
      </w:pPr>
      <w:r>
        <w:rPr>
          <w:sz w:val="28"/>
        </w:rPr>
        <w:t>о правах родителей (законных представителей) и о правах ребенка, связанных с проведением психолого-педагогических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обследований.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right="253" w:firstLine="708"/>
        <w:jc w:val="both"/>
        <w:rPr>
          <w:sz w:val="28"/>
        </w:rPr>
      </w:pPr>
      <w:r>
        <w:rPr>
          <w:sz w:val="28"/>
        </w:rPr>
        <w:t>Согласие родителей (законных представителей) обучающихся на проведение психолого-педагогического обследования своего ребёнка специалистами учреждения подтверждается при заполнении ими соответствующего бланка Согласия родителя (законного представителя) на участие ребёнка в психолого-педагогических обследованиях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(прилагается).</w:t>
      </w:r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right="247" w:firstLine="708"/>
        <w:jc w:val="both"/>
        <w:rPr>
          <w:sz w:val="28"/>
        </w:rPr>
      </w:pPr>
      <w:proofErr w:type="gramStart"/>
      <w:r>
        <w:rPr>
          <w:sz w:val="28"/>
        </w:rPr>
        <w:t>Наличие письменного согласия родителя (законного представителя на проведение психолого-педагогического обследования обучающихся подразумевает, что родитель (законный представитель) полностью информирован о целях и содержании предстоящей психологической работы, применяемых формах, методах и способах обследования, его принципами и последствиями.</w:t>
      </w:r>
      <w:proofErr w:type="gramEnd"/>
    </w:p>
    <w:p w:rsidR="00C1405F" w:rsidRDefault="00DA05D4">
      <w:pPr>
        <w:pStyle w:val="a4"/>
        <w:numPr>
          <w:ilvl w:val="1"/>
          <w:numId w:val="2"/>
        </w:numPr>
        <w:tabs>
          <w:tab w:val="left" w:pos="1433"/>
        </w:tabs>
        <w:ind w:right="245" w:firstLine="708"/>
        <w:jc w:val="both"/>
        <w:rPr>
          <w:sz w:val="28"/>
        </w:rPr>
      </w:pPr>
      <w:r>
        <w:rPr>
          <w:sz w:val="28"/>
        </w:rPr>
        <w:t xml:space="preserve">В случае намерения родителя (законного представителя) присутствовать при проведении обследования, об этом делается соответствующая отметка в бланке-согласии. Учреждение обязано в этом случае обеспечить возможность родителю (законному представителю) присутствовать при </w:t>
      </w:r>
      <w:r>
        <w:rPr>
          <w:spacing w:val="2"/>
          <w:sz w:val="28"/>
        </w:rPr>
        <w:t>про</w:t>
      </w:r>
      <w:r>
        <w:rPr>
          <w:sz w:val="28"/>
        </w:rPr>
        <w:t>ведении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DA05D4" w:rsidRDefault="00DA05D4" w:rsidP="00DA05D4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DA05D4" w:rsidRDefault="00DC4615" w:rsidP="00DA05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Протокол № 1 </w:t>
      </w:r>
      <w:r w:rsidR="00DA05D4">
        <w:rPr>
          <w:i/>
          <w:sz w:val="28"/>
          <w:szCs w:val="28"/>
        </w:rPr>
        <w:t xml:space="preserve">от 30 августа 2019 г </w:t>
      </w: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C1405F">
      <w:pPr>
        <w:pStyle w:val="a3"/>
        <w:rPr>
          <w:sz w:val="20"/>
        </w:rPr>
      </w:pPr>
    </w:p>
    <w:p w:rsidR="00C1405F" w:rsidRDefault="00DA05D4">
      <w:pPr>
        <w:pStyle w:val="a3"/>
        <w:spacing w:before="171"/>
        <w:ind w:left="8151"/>
      </w:pPr>
      <w:r>
        <w:lastRenderedPageBreak/>
        <w:t>Приложение</w:t>
      </w:r>
    </w:p>
    <w:p w:rsidR="00C1405F" w:rsidRDefault="00DA05D4">
      <w:pPr>
        <w:pStyle w:val="a3"/>
        <w:spacing w:before="2"/>
        <w:ind w:left="5974"/>
      </w:pPr>
      <w:r>
        <w:t>Директору</w:t>
      </w:r>
    </w:p>
    <w:p w:rsidR="00C1405F" w:rsidRDefault="00DA05D4" w:rsidP="00DA05D4">
      <w:pPr>
        <w:pStyle w:val="a3"/>
        <w:spacing w:line="242" w:lineRule="auto"/>
        <w:ind w:left="5974" w:right="324"/>
        <w:rPr>
          <w:sz w:val="30"/>
        </w:rPr>
      </w:pPr>
      <w:r>
        <w:t>МБОУ СОШ МБОУ СОШ с. Вознесенское</w:t>
      </w:r>
    </w:p>
    <w:p w:rsidR="00C1405F" w:rsidRDefault="00C1405F">
      <w:pPr>
        <w:pStyle w:val="a3"/>
        <w:spacing w:before="3"/>
        <w:rPr>
          <w:sz w:val="25"/>
        </w:rPr>
      </w:pPr>
    </w:p>
    <w:p w:rsidR="00C1405F" w:rsidRDefault="00DA05D4">
      <w:pPr>
        <w:pStyle w:val="a3"/>
        <w:spacing w:before="1"/>
        <w:ind w:left="1963" w:right="1202"/>
        <w:jc w:val="center"/>
      </w:pPr>
      <w:r>
        <w:t>СОГЛАСИЕ</w:t>
      </w:r>
    </w:p>
    <w:p w:rsidR="00C1405F" w:rsidRDefault="00DA05D4">
      <w:pPr>
        <w:pStyle w:val="a3"/>
        <w:spacing w:before="2"/>
        <w:ind w:left="1963" w:right="1210"/>
        <w:jc w:val="center"/>
      </w:pPr>
      <w:r>
        <w:t>родителя (законного представителя) на участие ребёнка в психолого-педагогических обследованиях</w:t>
      </w:r>
    </w:p>
    <w:p w:rsidR="00C1405F" w:rsidRDefault="00C1405F">
      <w:pPr>
        <w:pStyle w:val="a3"/>
        <w:spacing w:before="9"/>
        <w:rPr>
          <w:sz w:val="27"/>
        </w:rPr>
      </w:pPr>
    </w:p>
    <w:p w:rsidR="00C1405F" w:rsidRDefault="00DA05D4">
      <w:pPr>
        <w:pStyle w:val="a3"/>
        <w:tabs>
          <w:tab w:val="left" w:pos="9132"/>
        </w:tabs>
        <w:spacing w:line="304" w:lineRule="exact"/>
        <w:ind w:left="75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1405F" w:rsidRDefault="00DA05D4">
      <w:pPr>
        <w:spacing w:line="189" w:lineRule="exact"/>
        <w:ind w:left="1957" w:right="1210"/>
        <w:jc w:val="center"/>
        <w:rPr>
          <w:sz w:val="18"/>
        </w:rPr>
      </w:pPr>
      <w:proofErr w:type="gramStart"/>
      <w:r>
        <w:rPr>
          <w:sz w:val="18"/>
        </w:rPr>
        <w:t>(Ф.И.О. родителя (законного представителя)</w:t>
      </w:r>
      <w:proofErr w:type="gramEnd"/>
    </w:p>
    <w:p w:rsidR="00C1405F" w:rsidRDefault="00DA05D4">
      <w:pPr>
        <w:pStyle w:val="a3"/>
        <w:tabs>
          <w:tab w:val="left" w:pos="2013"/>
          <w:tab w:val="left" w:pos="2828"/>
          <w:tab w:val="left" w:pos="7230"/>
          <w:tab w:val="left" w:pos="9058"/>
        </w:tabs>
        <w:spacing w:before="152"/>
        <w:ind w:left="300"/>
      </w:pPr>
      <w:r>
        <w:t>«__»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  рождения,</w:t>
      </w:r>
      <w:r>
        <w:rPr>
          <w:spacing w:val="15"/>
        </w:rPr>
        <w:t xml:space="preserve"> </w:t>
      </w:r>
      <w:r>
        <w:t>паспорт:</w:t>
      </w:r>
      <w:r>
        <w:rPr>
          <w:spacing w:val="3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spacing w:val="4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вы-</w:t>
      </w:r>
    </w:p>
    <w:p w:rsidR="00C1405F" w:rsidRDefault="00DA05D4">
      <w:pPr>
        <w:pStyle w:val="a3"/>
        <w:tabs>
          <w:tab w:val="left" w:pos="9471"/>
        </w:tabs>
        <w:spacing w:before="2" w:line="302" w:lineRule="exact"/>
        <w:ind w:left="300"/>
      </w:pPr>
      <w:r>
        <w:t>дан: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1405F" w:rsidRDefault="00DA05D4">
      <w:pPr>
        <w:spacing w:line="187" w:lineRule="exact"/>
        <w:ind w:left="1256" w:right="1210"/>
        <w:jc w:val="center"/>
        <w:rPr>
          <w:sz w:val="18"/>
        </w:rPr>
      </w:pPr>
      <w:r>
        <w:rPr>
          <w:sz w:val="18"/>
        </w:rPr>
        <w:t>(кем, когда)</w:t>
      </w:r>
    </w:p>
    <w:p w:rsidR="00C1405F" w:rsidRPr="00DA05D4" w:rsidRDefault="003E1CCC">
      <w:pPr>
        <w:pStyle w:val="a3"/>
        <w:tabs>
          <w:tab w:val="left" w:pos="1235"/>
          <w:tab w:val="left" w:pos="3066"/>
          <w:tab w:val="left" w:pos="5589"/>
          <w:tab w:val="left" w:pos="6936"/>
          <w:tab w:val="left" w:pos="9118"/>
          <w:tab w:val="left" w:pos="9441"/>
        </w:tabs>
        <w:spacing w:before="156"/>
        <w:ind w:left="300" w:right="245"/>
      </w:pPr>
      <w:r>
        <w:pict>
          <v:group id="_x0000_s2050" style="position:absolute;left:0;text-align:left;margin-left:85.05pt;margin-top:103.75pt;width:462.15pt;height:.6pt;z-index:-251658240;mso-wrap-distance-left:0;mso-wrap-distance-right:0;mso-position-horizontal-relative:page" coordorigin="1701,2075" coordsize="9243,12">
            <v:line id="_x0000_s2052" style="position:absolute" from="1701,2081" to="8561,2081" strokeweight=".56pt"/>
            <v:line id="_x0000_s2051" style="position:absolute" from="8563,2081" to="10943,2081" strokeweight=".56pt"/>
            <w10:wrap type="topAndBottom" anchorx="page"/>
          </v:group>
        </w:pict>
      </w:r>
      <w:r w:rsidR="00DA05D4">
        <w:t>проживающи</w:t>
      </w:r>
      <w:proofErr w:type="gramStart"/>
      <w:r w:rsidR="00DA05D4">
        <w:t>й(</w:t>
      </w:r>
      <w:proofErr w:type="spellStart"/>
      <w:proofErr w:type="gramEnd"/>
      <w:r w:rsidR="00DA05D4">
        <w:t>ая</w:t>
      </w:r>
      <w:proofErr w:type="spellEnd"/>
      <w:r w:rsidR="00DA05D4">
        <w:t>)</w:t>
      </w:r>
      <w:r w:rsidR="00DA05D4">
        <w:rPr>
          <w:spacing w:val="-3"/>
        </w:rPr>
        <w:t xml:space="preserve"> </w:t>
      </w:r>
      <w:r w:rsidR="00DA05D4">
        <w:t>по</w:t>
      </w:r>
      <w:r w:rsidR="00DA05D4">
        <w:rPr>
          <w:spacing w:val="-6"/>
        </w:rPr>
        <w:t xml:space="preserve"> </w:t>
      </w:r>
      <w:r w:rsidR="00DA05D4">
        <w:t>адресу:</w:t>
      </w:r>
      <w:r w:rsidR="00DA05D4">
        <w:rPr>
          <w:u w:val="single"/>
        </w:rPr>
        <w:t xml:space="preserve"> </w:t>
      </w:r>
      <w:r w:rsidR="00DA05D4">
        <w:rPr>
          <w:u w:val="single"/>
        </w:rPr>
        <w:tab/>
      </w:r>
      <w:r w:rsidR="00DA05D4">
        <w:rPr>
          <w:u w:val="single"/>
        </w:rPr>
        <w:tab/>
      </w:r>
      <w:r w:rsidR="00DA05D4">
        <w:rPr>
          <w:u w:val="single"/>
        </w:rPr>
        <w:tab/>
      </w:r>
      <w:r w:rsidR="00DA05D4">
        <w:rPr>
          <w:u w:val="single"/>
        </w:rPr>
        <w:tab/>
      </w:r>
      <w:r w:rsidR="00DA05D4">
        <w:t>, являясь родителем (законным представителем) обучающегося(</w:t>
      </w:r>
      <w:proofErr w:type="spellStart"/>
      <w:r w:rsidR="00DA05D4">
        <w:t>йся</w:t>
      </w:r>
      <w:proofErr w:type="spellEnd"/>
      <w:r w:rsidR="00DA05D4">
        <w:t>) Муниципального бюджетного общеобразовательного учреждения средней общеобразовательной школы села Вознесенское Амурского</w:t>
      </w:r>
      <w:r w:rsidR="00DA05D4">
        <w:tab/>
        <w:t xml:space="preserve">муниципального района </w:t>
      </w:r>
      <w:r w:rsidR="00DA05D4" w:rsidRPr="00DA05D4">
        <w:t>Хабаровс</w:t>
      </w:r>
      <w:r w:rsidR="00DA05D4">
        <w:t xml:space="preserve">кого </w:t>
      </w:r>
      <w:r w:rsidR="00DA05D4" w:rsidRPr="00DA05D4">
        <w:t>края</w:t>
      </w:r>
    </w:p>
    <w:p w:rsidR="00C1405F" w:rsidRDefault="00C1405F">
      <w:pPr>
        <w:pStyle w:val="a3"/>
        <w:spacing w:before="8"/>
        <w:rPr>
          <w:sz w:val="16"/>
        </w:rPr>
      </w:pPr>
    </w:p>
    <w:p w:rsidR="00C1405F" w:rsidRDefault="00DA05D4">
      <w:pPr>
        <w:ind w:left="1960" w:right="1210"/>
        <w:jc w:val="center"/>
        <w:rPr>
          <w:sz w:val="18"/>
        </w:rPr>
      </w:pPr>
      <w:r>
        <w:rPr>
          <w:sz w:val="18"/>
        </w:rPr>
        <w:t>(Ф.И.О. ребенка)</w:t>
      </w:r>
    </w:p>
    <w:p w:rsidR="00C1405F" w:rsidRDefault="00DA05D4">
      <w:pPr>
        <w:pStyle w:val="a3"/>
        <w:tabs>
          <w:tab w:val="left" w:pos="1980"/>
        </w:tabs>
        <w:spacing w:before="151"/>
        <w:ind w:left="300" w:right="245"/>
        <w:jc w:val="both"/>
      </w:pPr>
      <w:r>
        <w:t>«__»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года рождения, настоящим даю своё согласие на участие моего ребёнка в психолого-педагогических и логопедических обследованиях, которые проводятся в целях наиболее полного исполнения образовательным учреждением своих обязанностей и компетенций, определённых Федеральным законом </w:t>
      </w:r>
      <w:r>
        <w:rPr>
          <w:spacing w:val="-4"/>
        </w:rPr>
        <w:t xml:space="preserve">«Об </w:t>
      </w:r>
      <w:r>
        <w:t xml:space="preserve">образовании в Российской Федерации», а также </w:t>
      </w:r>
      <w:proofErr w:type="spellStart"/>
      <w:r>
        <w:t>принима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мыми</w:t>
      </w:r>
      <w:proofErr w:type="spellEnd"/>
      <w:r>
        <w:t xml:space="preserve"> в соответствии с ним другими законами и иными нормативно- правовыми актами Российской Федерации в области</w:t>
      </w:r>
      <w:r>
        <w:rPr>
          <w:spacing w:val="-10"/>
        </w:rPr>
        <w:t xml:space="preserve"> </w:t>
      </w:r>
      <w:r>
        <w:t>образования.</w:t>
      </w:r>
    </w:p>
    <w:p w:rsidR="00C1405F" w:rsidRDefault="00DA05D4">
      <w:pPr>
        <w:pStyle w:val="a3"/>
        <w:spacing w:before="3" w:line="321" w:lineRule="exact"/>
        <w:ind w:left="300"/>
        <w:jc w:val="both"/>
      </w:pPr>
      <w:r>
        <w:t>Информирова</w:t>
      </w:r>
      <w:proofErr w:type="gramStart"/>
      <w:r>
        <w:t>н(</w:t>
      </w:r>
      <w:proofErr w:type="gramEnd"/>
      <w:r>
        <w:t>а), что: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717"/>
        </w:tabs>
        <w:ind w:firstLine="708"/>
        <w:rPr>
          <w:sz w:val="28"/>
        </w:rPr>
      </w:pPr>
      <w:r>
        <w:rPr>
          <w:sz w:val="28"/>
        </w:rPr>
        <w:t>психолого — педагогическое обследование ребёнка включает в себя психологическую диагностику, наблюдение в период адаптации, диагностику освоения Образовательной программы дошкольного образования, мониторинг развития личности ребёнка;</w:t>
      </w:r>
    </w:p>
    <w:p w:rsidR="00C1405F" w:rsidRDefault="00DA05D4">
      <w:pPr>
        <w:pStyle w:val="a4"/>
        <w:numPr>
          <w:ilvl w:val="0"/>
          <w:numId w:val="1"/>
        </w:numPr>
        <w:tabs>
          <w:tab w:val="left" w:pos="1717"/>
        </w:tabs>
        <w:spacing w:line="242" w:lineRule="auto"/>
        <w:ind w:firstLine="708"/>
        <w:rPr>
          <w:sz w:val="28"/>
        </w:rPr>
      </w:pPr>
      <w:r>
        <w:rPr>
          <w:sz w:val="28"/>
        </w:rPr>
        <w:t>логопедическое обследование ребенка включает в себя диагностику речевого 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ребенка.</w:t>
      </w:r>
    </w:p>
    <w:p w:rsidR="00C1405F" w:rsidRDefault="00DA05D4">
      <w:pPr>
        <w:pStyle w:val="a3"/>
        <w:ind w:left="300" w:right="247" w:firstLine="708"/>
        <w:jc w:val="both"/>
      </w:pPr>
      <w:r>
        <w:t>Я согласе</w:t>
      </w:r>
      <w:proofErr w:type="gramStart"/>
      <w:r>
        <w:t>н(</w:t>
      </w:r>
      <w:proofErr w:type="gramEnd"/>
      <w:r>
        <w:t>на), чтобы данные обследования моего ребёнка могут быть использованы для написания обобщённого заключения об особенностях развития детей определённого возраста или входящих в единый коллектив, однако, при этом имя и фамилия ребёнка упоминаться не будут или упоминаться в сокращённом виде (кодировка).</w:t>
      </w:r>
    </w:p>
    <w:p w:rsidR="00C1405F" w:rsidRDefault="00DA05D4">
      <w:pPr>
        <w:pStyle w:val="a3"/>
        <w:ind w:left="1009"/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учреждение гарантирует мне:</w:t>
      </w:r>
    </w:p>
    <w:p w:rsidR="00C1405F" w:rsidRDefault="00C1405F">
      <w:pPr>
        <w:jc w:val="both"/>
        <w:sectPr w:rsidR="00C1405F" w:rsidSect="00DC4615">
          <w:footerReference w:type="default" r:id="rId8"/>
          <w:pgSz w:w="11910" w:h="16840"/>
          <w:pgMar w:top="1580" w:right="600" w:bottom="1160" w:left="1400" w:header="0" w:footer="971" w:gutter="0"/>
          <w:cols w:space="720"/>
          <w:titlePg/>
          <w:docGrid w:linePitch="299"/>
        </w:sectPr>
      </w:pPr>
    </w:p>
    <w:p w:rsidR="00C1405F" w:rsidRDefault="00DA05D4" w:rsidP="00DA05D4">
      <w:pPr>
        <w:pStyle w:val="a4"/>
        <w:numPr>
          <w:ilvl w:val="0"/>
          <w:numId w:val="1"/>
        </w:numPr>
        <w:tabs>
          <w:tab w:val="left" w:pos="1273"/>
        </w:tabs>
        <w:spacing w:before="67" w:line="242" w:lineRule="auto"/>
        <w:ind w:right="253" w:firstLine="708"/>
        <w:rPr>
          <w:sz w:val="28"/>
        </w:rPr>
      </w:pPr>
      <w:r>
        <w:rPr>
          <w:sz w:val="28"/>
        </w:rPr>
        <w:lastRenderedPageBreak/>
        <w:t>получение информации обо всех видах планируемых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 обследований;</w:t>
      </w:r>
    </w:p>
    <w:p w:rsidR="00C1405F" w:rsidRDefault="00DA05D4" w:rsidP="00DA05D4">
      <w:pPr>
        <w:pStyle w:val="a4"/>
        <w:numPr>
          <w:ilvl w:val="0"/>
          <w:numId w:val="1"/>
        </w:numPr>
        <w:tabs>
          <w:tab w:val="left" w:pos="1173"/>
        </w:tabs>
        <w:spacing w:line="316" w:lineRule="exact"/>
        <w:ind w:left="1173" w:right="0" w:hanging="164"/>
        <w:rPr>
          <w:sz w:val="28"/>
        </w:rPr>
      </w:pPr>
      <w:r>
        <w:rPr>
          <w:sz w:val="28"/>
        </w:rPr>
        <w:t>конфиденциальность полученных в ходе 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C1405F" w:rsidRDefault="00DA05D4" w:rsidP="00DA05D4">
      <w:pPr>
        <w:pStyle w:val="a4"/>
        <w:numPr>
          <w:ilvl w:val="0"/>
          <w:numId w:val="1"/>
        </w:numPr>
        <w:tabs>
          <w:tab w:val="left" w:pos="1189"/>
        </w:tabs>
        <w:spacing w:before="2"/>
        <w:ind w:right="257" w:firstLine="708"/>
        <w:rPr>
          <w:sz w:val="28"/>
        </w:rPr>
      </w:pPr>
      <w:r>
        <w:rPr>
          <w:sz w:val="28"/>
        </w:rPr>
        <w:t>получение информации о результатах проведённых обследований ребёнка и консультации специалистов в случае возникновения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вопросов.</w:t>
      </w:r>
    </w:p>
    <w:p w:rsidR="00C1405F" w:rsidRDefault="00DA05D4" w:rsidP="00DA05D4">
      <w:pPr>
        <w:pStyle w:val="a4"/>
        <w:numPr>
          <w:ilvl w:val="0"/>
          <w:numId w:val="1"/>
        </w:numPr>
        <w:tabs>
          <w:tab w:val="left" w:pos="1185"/>
        </w:tabs>
        <w:ind w:right="253" w:firstLine="708"/>
        <w:rPr>
          <w:sz w:val="28"/>
        </w:rPr>
      </w:pPr>
      <w:r>
        <w:rPr>
          <w:sz w:val="28"/>
        </w:rPr>
        <w:t>информация о ребёнке не будет передаваться третьим лицам без моего разрешения, кроме случаев, установленных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C1405F" w:rsidRDefault="00DA05D4" w:rsidP="00DA05D4">
      <w:pPr>
        <w:pStyle w:val="a3"/>
        <w:ind w:left="300" w:right="249" w:firstLine="708"/>
        <w:jc w:val="both"/>
      </w:pPr>
      <w:r>
        <w:t>Я оставляю за собой право отозвать своё согласие посредством составления письменного заявления, которое может быть направлено мною в адрес учреждения по почте заказным письмом с уведомлением о вручении либо вручено лично под расписку представителю руководства учреждения.</w:t>
      </w:r>
    </w:p>
    <w:p w:rsidR="00C1405F" w:rsidRDefault="00DA05D4" w:rsidP="00DA05D4">
      <w:pPr>
        <w:pStyle w:val="a3"/>
        <w:spacing w:before="1"/>
        <w:ind w:left="300" w:right="257" w:firstLine="708"/>
        <w:jc w:val="both"/>
      </w:pPr>
      <w:r>
        <w:t>Я подтверждаю, что, давая такое согласие, я действую по собственной воле и в интересах своего ребёнка (подопечного).</w:t>
      </w:r>
    </w:p>
    <w:p w:rsidR="00C1405F" w:rsidRDefault="00C1405F" w:rsidP="00DA05D4">
      <w:pPr>
        <w:pStyle w:val="a3"/>
        <w:jc w:val="both"/>
        <w:rPr>
          <w:sz w:val="30"/>
        </w:rPr>
      </w:pPr>
    </w:p>
    <w:p w:rsidR="00C1405F" w:rsidRDefault="00C1405F">
      <w:pPr>
        <w:pStyle w:val="a3"/>
        <w:rPr>
          <w:sz w:val="26"/>
        </w:rPr>
      </w:pPr>
    </w:p>
    <w:p w:rsidR="00C1405F" w:rsidRDefault="00DA05D4">
      <w:pPr>
        <w:pStyle w:val="a3"/>
        <w:tabs>
          <w:tab w:val="left" w:pos="864"/>
          <w:tab w:val="left" w:pos="2545"/>
          <w:tab w:val="left" w:pos="3177"/>
          <w:tab w:val="left" w:pos="5117"/>
          <w:tab w:val="left" w:pos="6722"/>
          <w:tab w:val="left" w:pos="9181"/>
        </w:tabs>
        <w:spacing w:line="302" w:lineRule="exact"/>
        <w:ind w:left="300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1405F" w:rsidRDefault="00DA05D4">
      <w:pPr>
        <w:tabs>
          <w:tab w:val="left" w:pos="7622"/>
        </w:tabs>
        <w:spacing w:line="187" w:lineRule="exact"/>
        <w:ind w:left="5706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</w:p>
    <w:sectPr w:rsidR="00C1405F">
      <w:pgSz w:w="11910" w:h="16840"/>
      <w:pgMar w:top="1040" w:right="600" w:bottom="1160" w:left="14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A2" w:rsidRDefault="00DA05D4">
      <w:r>
        <w:separator/>
      </w:r>
    </w:p>
  </w:endnote>
  <w:endnote w:type="continuationSeparator" w:id="0">
    <w:p w:rsidR="000E59A2" w:rsidRDefault="00DA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5F" w:rsidRDefault="003E1C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5pt;margin-top:782.25pt;width:9pt;height:13.1pt;z-index:-251658752;mso-position-horizontal-relative:page;mso-position-vertical-relative:page" filled="f" stroked="f">
          <v:textbox style="mso-next-textbox:#_x0000_s1025" inset="0,0,0,0">
            <w:txbxContent>
              <w:p w:rsidR="00C1405F" w:rsidRDefault="00DA05D4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E1CCC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A2" w:rsidRDefault="00DA05D4">
      <w:r>
        <w:separator/>
      </w:r>
    </w:p>
  </w:footnote>
  <w:footnote w:type="continuationSeparator" w:id="0">
    <w:p w:rsidR="000E59A2" w:rsidRDefault="00DA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4D5E"/>
    <w:multiLevelType w:val="multilevel"/>
    <w:tmpl w:val="7FB6D2C6"/>
    <w:lvl w:ilvl="0">
      <w:start w:val="1"/>
      <w:numFmt w:val="decimal"/>
      <w:lvlText w:val="%1"/>
      <w:lvlJc w:val="left"/>
      <w:pPr>
        <w:ind w:left="300" w:hanging="54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544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1" w:hanging="5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5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5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5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5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544"/>
      </w:pPr>
      <w:rPr>
        <w:rFonts w:hint="default"/>
        <w:lang w:val="ru-RU" w:eastAsia="ru-RU" w:bidi="ru-RU"/>
      </w:rPr>
    </w:lvl>
  </w:abstractNum>
  <w:abstractNum w:abstractNumId="1">
    <w:nsid w:val="5F6732FC"/>
    <w:multiLevelType w:val="hybridMultilevel"/>
    <w:tmpl w:val="7C60DDF4"/>
    <w:lvl w:ilvl="0" w:tplc="5E7AEA0E">
      <w:numFmt w:val="bullet"/>
      <w:lvlText w:val="-"/>
      <w:lvlJc w:val="left"/>
      <w:pPr>
        <w:ind w:left="300" w:hanging="284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DE62E32C">
      <w:numFmt w:val="bullet"/>
      <w:lvlText w:val="•"/>
      <w:lvlJc w:val="left"/>
      <w:pPr>
        <w:ind w:left="1260" w:hanging="284"/>
      </w:pPr>
      <w:rPr>
        <w:rFonts w:hint="default"/>
        <w:lang w:val="ru-RU" w:eastAsia="ru-RU" w:bidi="ru-RU"/>
      </w:rPr>
    </w:lvl>
    <w:lvl w:ilvl="2" w:tplc="D3921776">
      <w:numFmt w:val="bullet"/>
      <w:lvlText w:val="•"/>
      <w:lvlJc w:val="left"/>
      <w:pPr>
        <w:ind w:left="2221" w:hanging="284"/>
      </w:pPr>
      <w:rPr>
        <w:rFonts w:hint="default"/>
        <w:lang w:val="ru-RU" w:eastAsia="ru-RU" w:bidi="ru-RU"/>
      </w:rPr>
    </w:lvl>
    <w:lvl w:ilvl="3" w:tplc="5EC0511A">
      <w:numFmt w:val="bullet"/>
      <w:lvlText w:val="•"/>
      <w:lvlJc w:val="left"/>
      <w:pPr>
        <w:ind w:left="3182" w:hanging="284"/>
      </w:pPr>
      <w:rPr>
        <w:rFonts w:hint="default"/>
        <w:lang w:val="ru-RU" w:eastAsia="ru-RU" w:bidi="ru-RU"/>
      </w:rPr>
    </w:lvl>
    <w:lvl w:ilvl="4" w:tplc="C256F2B4">
      <w:numFmt w:val="bullet"/>
      <w:lvlText w:val="•"/>
      <w:lvlJc w:val="left"/>
      <w:pPr>
        <w:ind w:left="4143" w:hanging="284"/>
      </w:pPr>
      <w:rPr>
        <w:rFonts w:hint="default"/>
        <w:lang w:val="ru-RU" w:eastAsia="ru-RU" w:bidi="ru-RU"/>
      </w:rPr>
    </w:lvl>
    <w:lvl w:ilvl="5" w:tplc="987AF086">
      <w:numFmt w:val="bullet"/>
      <w:lvlText w:val="•"/>
      <w:lvlJc w:val="left"/>
      <w:pPr>
        <w:ind w:left="5104" w:hanging="284"/>
      </w:pPr>
      <w:rPr>
        <w:rFonts w:hint="default"/>
        <w:lang w:val="ru-RU" w:eastAsia="ru-RU" w:bidi="ru-RU"/>
      </w:rPr>
    </w:lvl>
    <w:lvl w:ilvl="6" w:tplc="CF6E56B6">
      <w:numFmt w:val="bullet"/>
      <w:lvlText w:val="•"/>
      <w:lvlJc w:val="left"/>
      <w:pPr>
        <w:ind w:left="6064" w:hanging="284"/>
      </w:pPr>
      <w:rPr>
        <w:rFonts w:hint="default"/>
        <w:lang w:val="ru-RU" w:eastAsia="ru-RU" w:bidi="ru-RU"/>
      </w:rPr>
    </w:lvl>
    <w:lvl w:ilvl="7" w:tplc="E24E5936">
      <w:numFmt w:val="bullet"/>
      <w:lvlText w:val="•"/>
      <w:lvlJc w:val="left"/>
      <w:pPr>
        <w:ind w:left="7025" w:hanging="284"/>
      </w:pPr>
      <w:rPr>
        <w:rFonts w:hint="default"/>
        <w:lang w:val="ru-RU" w:eastAsia="ru-RU" w:bidi="ru-RU"/>
      </w:rPr>
    </w:lvl>
    <w:lvl w:ilvl="8" w:tplc="D542DA4E">
      <w:numFmt w:val="bullet"/>
      <w:lvlText w:val="•"/>
      <w:lvlJc w:val="left"/>
      <w:pPr>
        <w:ind w:left="7986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1405F"/>
    <w:rsid w:val="000E59A2"/>
    <w:rsid w:val="003E1CCC"/>
    <w:rsid w:val="00C1405F"/>
    <w:rsid w:val="00DA05D4"/>
    <w:rsid w:val="00D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24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DA05D4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6">
    <w:name w:val="Название Знак"/>
    <w:basedOn w:val="a0"/>
    <w:link w:val="a5"/>
    <w:uiPriority w:val="99"/>
    <w:rsid w:val="00DA05D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C4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61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C4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61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C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461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</cp:lastModifiedBy>
  <cp:revision>4</cp:revision>
  <cp:lastPrinted>2021-01-31T08:49:00Z</cp:lastPrinted>
  <dcterms:created xsi:type="dcterms:W3CDTF">2021-01-30T09:05:00Z</dcterms:created>
  <dcterms:modified xsi:type="dcterms:W3CDTF">2021-02-06T23:49:00Z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